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shd w:val="clear" w:color="auto" w:fill="EFF9FF"/>
        <w:tblLayout w:type="fixed"/>
        <w:tblLook w:val="04A0" w:firstRow="1" w:lastRow="0" w:firstColumn="1" w:lastColumn="0" w:noHBand="0" w:noVBand="1"/>
      </w:tblPr>
      <w:tblGrid>
        <w:gridCol w:w="14616"/>
      </w:tblGrid>
      <w:tr w:rsidR="00337BD2" w:rsidRPr="008A5D17" w14:paraId="56458FA6" w14:textId="77777777" w:rsidTr="005B17AB">
        <w:tc>
          <w:tcPr>
            <w:tcW w:w="14616" w:type="dxa"/>
            <w:shd w:val="clear" w:color="auto" w:fill="EFF9FF"/>
            <w:vAlign w:val="center"/>
          </w:tcPr>
          <w:p w14:paraId="7B22FE6D" w14:textId="77777777" w:rsidR="00337BD2" w:rsidRDefault="00337BD2" w:rsidP="00337BD2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654DFD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The Summary of Benefits and Coverage (SBC) document will help you choose a health </w:t>
            </w:r>
            <w:r w:rsidR="00546600" w:rsidRPr="00E45BE8"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  <w:t>plan</w:t>
            </w:r>
            <w:r w:rsidRPr="00654DFD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. The SBC shows you how you and the </w:t>
            </w:r>
            <w:r w:rsidRPr="00E45BE8"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  <w:t>plan</w:t>
            </w:r>
            <w:r w:rsidRPr="00654DFD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would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Pr="00654DFD">
              <w:rPr>
                <w:rFonts w:ascii="Arial Narrow" w:hAnsi="Arial Narrow" w:cs="Arial"/>
                <w:b/>
                <w:bCs/>
                <w:sz w:val="24"/>
                <w:szCs w:val="24"/>
              </w:rPr>
              <w:t>share the cost for covered health care services.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Pr="00790516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NOTE: Information about the cost of this </w:t>
            </w:r>
            <w:r w:rsidRPr="00E45BE8"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  <w:t>plan</w:t>
            </w:r>
            <w:r w:rsidRPr="00790516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(called the </w:t>
            </w:r>
            <w:r w:rsidRPr="00E45BE8"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  <w:t>premium</w:t>
            </w:r>
            <w:r w:rsidRPr="00790516">
              <w:rPr>
                <w:rFonts w:ascii="Arial Narrow" w:hAnsi="Arial Narrow" w:cs="Arial"/>
                <w:b/>
                <w:bCs/>
                <w:sz w:val="24"/>
                <w:szCs w:val="24"/>
              </w:rPr>
              <w:t>) will be provided separately.</w:t>
            </w:r>
          </w:p>
          <w:p w14:paraId="0887A159" w14:textId="6B21898E" w:rsidR="00337BD2" w:rsidRPr="008A5D17" w:rsidRDefault="00BA41BB" w:rsidP="00CB0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1824" behindDoc="0" locked="0" layoutInCell="1" allowOverlap="1" wp14:anchorId="1C116BE9" wp14:editId="636591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-298450</wp:posOffset>
                  </wp:positionV>
                  <wp:extent cx="400050" cy="295275"/>
                  <wp:effectExtent l="0" t="0" r="0" b="0"/>
                  <wp:wrapSquare wrapText="bothSides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7BD2" w:rsidRPr="00654DFD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This is only a summary. </w:t>
            </w:r>
            <w:r w:rsidR="00337BD2" w:rsidRPr="00654DFD">
              <w:rPr>
                <w:rFonts w:ascii="Arial Narrow" w:hAnsi="Arial Narrow" w:cs="AJensonPro-Regular"/>
                <w:sz w:val="24"/>
                <w:szCs w:val="24"/>
              </w:rPr>
              <w:t xml:space="preserve">For more information about your coverage, or to get a copy of the complete terms of coverage, </w:t>
            </w:r>
            <w:r w:rsidR="00331B7D">
              <w:rPr>
                <w:rFonts w:ascii="Arial Narrow" w:hAnsi="Arial Narrow" w:cs="AJensonPro-Regular"/>
                <w:sz w:val="24"/>
                <w:szCs w:val="24"/>
              </w:rPr>
              <w:t xml:space="preserve">contact </w:t>
            </w:r>
            <w:r w:rsidR="00CB0067">
              <w:rPr>
                <w:rFonts w:ascii="Arial Narrow" w:hAnsi="Arial Narrow" w:cs="AJensonPro-Regular"/>
                <w:sz w:val="24"/>
                <w:szCs w:val="24"/>
              </w:rPr>
              <w:t xml:space="preserve">the Administrative Office </w:t>
            </w:r>
            <w:r w:rsidR="00331B7D">
              <w:rPr>
                <w:rFonts w:ascii="Arial Narrow" w:hAnsi="Arial Narrow" w:cs="AJensonPro-Regular"/>
                <w:sz w:val="24"/>
                <w:szCs w:val="24"/>
              </w:rPr>
              <w:t xml:space="preserve">at (303) 428-5586 or </w:t>
            </w:r>
            <w:r w:rsidR="00CB0067">
              <w:rPr>
                <w:rFonts w:ascii="Arial Narrow" w:hAnsi="Arial Narrow" w:cs="AJensonPro-Regular"/>
                <w:sz w:val="24"/>
                <w:szCs w:val="24"/>
              </w:rPr>
              <w:t>(</w:t>
            </w:r>
            <w:r w:rsidR="00331B7D">
              <w:rPr>
                <w:rFonts w:ascii="Arial Narrow" w:hAnsi="Arial Narrow" w:cs="AJensonPro-Regular"/>
                <w:sz w:val="24"/>
                <w:szCs w:val="24"/>
              </w:rPr>
              <w:t>888</w:t>
            </w:r>
            <w:r w:rsidR="00CB0067">
              <w:rPr>
                <w:rFonts w:ascii="Arial Narrow" w:hAnsi="Arial Narrow" w:cs="AJensonPro-Regular"/>
                <w:sz w:val="24"/>
                <w:szCs w:val="24"/>
              </w:rPr>
              <w:t xml:space="preserve">) </w:t>
            </w:r>
            <w:r w:rsidR="00331B7D">
              <w:rPr>
                <w:rFonts w:ascii="Arial Narrow" w:hAnsi="Arial Narrow" w:cs="AJensonPro-Regular"/>
                <w:sz w:val="24"/>
                <w:szCs w:val="24"/>
              </w:rPr>
              <w:t>221-2201</w:t>
            </w:r>
            <w:r w:rsidR="00337BD2" w:rsidRPr="00654DFD">
              <w:rPr>
                <w:rFonts w:ascii="Arial Narrow" w:hAnsi="Arial Narrow" w:cs="AJensonPro-Regular"/>
                <w:sz w:val="24"/>
                <w:szCs w:val="24"/>
              </w:rPr>
              <w:t xml:space="preserve">.  </w:t>
            </w:r>
            <w:r w:rsidR="00337BD2" w:rsidRPr="00654DFD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For general definitions of common terms, such as </w:t>
            </w:r>
            <w:r w:rsidR="00337BD2" w:rsidRPr="00E45BE8">
              <w:rPr>
                <w:rFonts w:ascii="Arial Narrow" w:hAnsi="Arial Narrow" w:cs="AJensonPro-Regular"/>
                <w:sz w:val="24"/>
                <w:szCs w:val="24"/>
                <w:u w:val="single"/>
              </w:rPr>
              <w:t>allowed amount</w:t>
            </w:r>
            <w:r w:rsidR="00337BD2" w:rsidRPr="00F57C8F">
              <w:rPr>
                <w:rFonts w:ascii="Arial Narrow" w:hAnsi="Arial Narrow" w:cs="AJensonPro-Regular"/>
                <w:sz w:val="24"/>
                <w:szCs w:val="24"/>
              </w:rPr>
              <w:t xml:space="preserve">, </w:t>
            </w:r>
            <w:r w:rsidR="00337BD2" w:rsidRPr="00E45BE8">
              <w:rPr>
                <w:rFonts w:ascii="Arial Narrow" w:hAnsi="Arial Narrow" w:cs="AJensonPro-Regular"/>
                <w:sz w:val="24"/>
                <w:szCs w:val="24"/>
                <w:u w:val="single"/>
              </w:rPr>
              <w:t>balance billing</w:t>
            </w:r>
            <w:r w:rsidR="00337BD2" w:rsidRPr="00F57C8F">
              <w:rPr>
                <w:rFonts w:ascii="Arial Narrow" w:hAnsi="Arial Narrow" w:cs="AJensonPro-Regular"/>
                <w:sz w:val="24"/>
                <w:szCs w:val="24"/>
              </w:rPr>
              <w:t xml:space="preserve">, </w:t>
            </w:r>
            <w:r w:rsidR="00337BD2" w:rsidRPr="00E45BE8">
              <w:rPr>
                <w:rFonts w:ascii="Arial Narrow" w:hAnsi="Arial Narrow" w:cs="AJensonPro-Regular"/>
                <w:sz w:val="24"/>
                <w:szCs w:val="24"/>
                <w:u w:val="single"/>
              </w:rPr>
              <w:t>coinsurance</w:t>
            </w:r>
            <w:r w:rsidR="00337BD2" w:rsidRPr="00F57C8F">
              <w:rPr>
                <w:rFonts w:ascii="Arial Narrow" w:hAnsi="Arial Narrow" w:cs="AJensonPro-Regular"/>
                <w:sz w:val="24"/>
                <w:szCs w:val="24"/>
              </w:rPr>
              <w:t xml:space="preserve">, </w:t>
            </w:r>
            <w:r w:rsidR="00337BD2" w:rsidRPr="00E45BE8">
              <w:rPr>
                <w:rFonts w:ascii="Arial Narrow" w:hAnsi="Arial Narrow" w:cs="AJensonPro-Regular"/>
                <w:sz w:val="24"/>
                <w:szCs w:val="24"/>
                <w:u w:val="single"/>
              </w:rPr>
              <w:t>copayment</w:t>
            </w:r>
            <w:r w:rsidR="00337BD2" w:rsidRPr="00F57C8F">
              <w:rPr>
                <w:rFonts w:ascii="Arial Narrow" w:hAnsi="Arial Narrow" w:cs="AJensonPro-Regular"/>
                <w:sz w:val="24"/>
                <w:szCs w:val="24"/>
              </w:rPr>
              <w:t xml:space="preserve">, </w:t>
            </w:r>
            <w:r w:rsidR="00337BD2" w:rsidRPr="00E45BE8">
              <w:rPr>
                <w:rFonts w:ascii="Arial Narrow" w:hAnsi="Arial Narrow" w:cs="AJensonPro-Regular"/>
                <w:sz w:val="24"/>
                <w:szCs w:val="24"/>
                <w:u w:val="single"/>
              </w:rPr>
              <w:t>deductible</w:t>
            </w:r>
            <w:r w:rsidR="00337BD2" w:rsidRPr="00F57C8F">
              <w:rPr>
                <w:rFonts w:ascii="Arial Narrow" w:hAnsi="Arial Narrow" w:cs="AJensonPro-Regular"/>
                <w:sz w:val="24"/>
                <w:szCs w:val="24"/>
              </w:rPr>
              <w:t xml:space="preserve">, </w:t>
            </w:r>
            <w:r w:rsidR="00337BD2" w:rsidRPr="00E45BE8">
              <w:rPr>
                <w:rFonts w:ascii="Arial Narrow" w:hAnsi="Arial Narrow" w:cs="AJensonPro-Regular"/>
                <w:sz w:val="24"/>
                <w:szCs w:val="24"/>
                <w:u w:val="single"/>
              </w:rPr>
              <w:t>provider</w:t>
            </w:r>
            <w:r w:rsidR="00337BD2" w:rsidRPr="00654DFD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, or other </w:t>
            </w:r>
            <w:r w:rsidR="00337BD2" w:rsidRPr="00654DFD">
              <w:rPr>
                <w:rFonts w:ascii="Arial Narrow" w:hAnsi="Arial Narrow" w:cs="AJensonPro-Regular"/>
                <w:color w:val="000000"/>
                <w:sz w:val="24"/>
                <w:szCs w:val="24"/>
                <w:u w:val="single"/>
              </w:rPr>
              <w:t>underlined</w:t>
            </w:r>
            <w:r w:rsidR="00337BD2" w:rsidRPr="00654DFD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 terms see the Glossary.  </w:t>
            </w:r>
            <w:r w:rsidR="00337BD2" w:rsidRPr="00654DFD">
              <w:rPr>
                <w:rFonts w:ascii="Arial Narrow" w:hAnsi="Arial Narrow"/>
                <w:color w:val="000000"/>
                <w:sz w:val="24"/>
                <w:szCs w:val="24"/>
              </w:rPr>
              <w:t xml:space="preserve">You can view the Glossary at </w:t>
            </w:r>
            <w:hyperlink r:id="rId12" w:history="1">
              <w:r w:rsidR="00331B7D" w:rsidRPr="00EE63FC">
                <w:rPr>
                  <w:rStyle w:val="Hyperlink"/>
                  <w:rFonts w:ascii="Arial Narrow" w:hAnsi="Arial Narrow"/>
                  <w:bCs/>
                  <w:sz w:val="24"/>
                  <w:szCs w:val="24"/>
                </w:rPr>
                <w:t>www.dol.gov/ebsa/healthreform.com</w:t>
              </w:r>
            </w:hyperlink>
            <w:r w:rsidR="00331B7D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="00337BD2" w:rsidRPr="00654DFD">
              <w:rPr>
                <w:rFonts w:ascii="Arial Narrow" w:hAnsi="Arial Narrow"/>
                <w:color w:val="000000"/>
                <w:sz w:val="24"/>
                <w:szCs w:val="24"/>
              </w:rPr>
              <w:t xml:space="preserve">or call </w:t>
            </w:r>
            <w:r w:rsidR="00331B7D">
              <w:rPr>
                <w:rFonts w:ascii="Arial Narrow" w:hAnsi="Arial Narrow" w:cs="AJensonPro-Regular"/>
                <w:sz w:val="24"/>
                <w:szCs w:val="24"/>
              </w:rPr>
              <w:t xml:space="preserve">(303) 428-5586 or </w:t>
            </w:r>
            <w:r w:rsidR="00CB0067">
              <w:rPr>
                <w:rFonts w:ascii="Arial Narrow" w:hAnsi="Arial Narrow" w:cs="AJensonPro-Regular"/>
                <w:sz w:val="24"/>
                <w:szCs w:val="24"/>
              </w:rPr>
              <w:t>(</w:t>
            </w:r>
            <w:r w:rsidR="00331B7D">
              <w:rPr>
                <w:rFonts w:ascii="Arial Narrow" w:hAnsi="Arial Narrow" w:cs="AJensonPro-Regular"/>
                <w:sz w:val="24"/>
                <w:szCs w:val="24"/>
              </w:rPr>
              <w:t>888</w:t>
            </w:r>
            <w:r w:rsidR="00CB0067">
              <w:rPr>
                <w:rFonts w:ascii="Arial Narrow" w:hAnsi="Arial Narrow" w:cs="AJensonPro-Regular"/>
                <w:sz w:val="24"/>
                <w:szCs w:val="24"/>
              </w:rPr>
              <w:t xml:space="preserve">) </w:t>
            </w:r>
            <w:r w:rsidR="00331B7D">
              <w:rPr>
                <w:rFonts w:ascii="Arial Narrow" w:hAnsi="Arial Narrow" w:cs="AJensonPro-Regular"/>
                <w:sz w:val="24"/>
                <w:szCs w:val="24"/>
              </w:rPr>
              <w:t>221-2201</w:t>
            </w:r>
            <w:r w:rsidR="00337BD2" w:rsidRPr="00654DFD">
              <w:rPr>
                <w:rFonts w:ascii="Arial Narrow" w:hAnsi="Arial Narrow"/>
                <w:color w:val="000000"/>
                <w:sz w:val="24"/>
                <w:szCs w:val="24"/>
              </w:rPr>
              <w:t xml:space="preserve"> to request a copy.</w:t>
            </w:r>
          </w:p>
        </w:tc>
      </w:tr>
    </w:tbl>
    <w:p w14:paraId="45A4B59C" w14:textId="77777777" w:rsidR="005C019C" w:rsidRPr="008A5D17" w:rsidRDefault="005C019C" w:rsidP="009F0B56">
      <w:pPr>
        <w:spacing w:after="0" w:line="240" w:lineRule="auto"/>
        <w:rPr>
          <w:rFonts w:ascii="Arial Narrow" w:hAnsi="Arial Narrow" w:cs="Arial"/>
          <w:b/>
          <w:sz w:val="4"/>
          <w:szCs w:val="4"/>
        </w:rPr>
      </w:pPr>
      <w:r w:rsidRPr="008A5D17">
        <w:rPr>
          <w:rFonts w:ascii="Arial Narrow" w:hAnsi="Arial Narrow" w:cs="Arial"/>
          <w:b/>
          <w:sz w:val="24"/>
          <w:szCs w:val="24"/>
        </w:rPr>
        <w:tab/>
      </w:r>
    </w:p>
    <w:tbl>
      <w:tblPr>
        <w:tblW w:w="14598" w:type="dxa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5850"/>
        <w:gridCol w:w="6686"/>
      </w:tblGrid>
      <w:tr w:rsidR="0074787B" w:rsidRPr="008A5D17" w14:paraId="598E9D9A" w14:textId="77777777" w:rsidTr="006557D2">
        <w:trPr>
          <w:trHeight w:val="300"/>
          <w:tblHeader/>
        </w:trPr>
        <w:tc>
          <w:tcPr>
            <w:tcW w:w="2062" w:type="dxa"/>
            <w:shd w:val="clear" w:color="auto" w:fill="0775A8"/>
            <w:noWrap/>
            <w:vAlign w:val="center"/>
            <w:hideMark/>
          </w:tcPr>
          <w:p w14:paraId="5AD80780" w14:textId="77777777" w:rsidR="0074787B" w:rsidRPr="008A5D17" w:rsidRDefault="00CD564F" w:rsidP="00461A53">
            <w:pPr>
              <w:spacing w:before="60" w:after="60" w:line="240" w:lineRule="auto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Important Questions</w:t>
            </w:r>
          </w:p>
        </w:tc>
        <w:tc>
          <w:tcPr>
            <w:tcW w:w="5850" w:type="dxa"/>
            <w:shd w:val="clear" w:color="auto" w:fill="0775A8"/>
            <w:vAlign w:val="center"/>
          </w:tcPr>
          <w:p w14:paraId="2CA48D92" w14:textId="77777777" w:rsidR="0074787B" w:rsidRPr="008A5D17" w:rsidRDefault="00CD564F" w:rsidP="00CD564F">
            <w:pPr>
              <w:spacing w:before="60" w:after="60" w:line="240" w:lineRule="auto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Answers</w:t>
            </w:r>
          </w:p>
        </w:tc>
        <w:tc>
          <w:tcPr>
            <w:tcW w:w="6686" w:type="dxa"/>
            <w:shd w:val="clear" w:color="auto" w:fill="0775A8"/>
            <w:noWrap/>
            <w:vAlign w:val="center"/>
            <w:hideMark/>
          </w:tcPr>
          <w:p w14:paraId="3FD7EC3C" w14:textId="77777777" w:rsidR="0074787B" w:rsidRPr="008A5D17" w:rsidRDefault="00CD564F" w:rsidP="00F70C0E">
            <w:pPr>
              <w:spacing w:before="60" w:after="60" w:line="240" w:lineRule="auto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Why </w:t>
            </w:r>
            <w:r w:rsidR="00F70C0E"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This </w:t>
            </w: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Matters:</w:t>
            </w:r>
          </w:p>
        </w:tc>
      </w:tr>
      <w:tr w:rsidR="00331B7D" w:rsidRPr="008A5D17" w14:paraId="1A914FDA" w14:textId="77777777" w:rsidTr="006557D2">
        <w:trPr>
          <w:trHeight w:val="300"/>
        </w:trPr>
        <w:tc>
          <w:tcPr>
            <w:tcW w:w="2062" w:type="dxa"/>
            <w:tcBorders>
              <w:bottom w:val="single" w:sz="6" w:space="0" w:color="70AFD9"/>
            </w:tcBorders>
            <w:shd w:val="clear" w:color="auto" w:fill="auto"/>
            <w:noWrap/>
            <w:vAlign w:val="center"/>
            <w:hideMark/>
          </w:tcPr>
          <w:p w14:paraId="4F40F4B0" w14:textId="77777777" w:rsidR="00331B7D" w:rsidRPr="008A5D17" w:rsidRDefault="00331B7D" w:rsidP="00331B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What is the overall </w:t>
            </w:r>
            <w:r w:rsidRPr="00E45BE8">
              <w:rPr>
                <w:rFonts w:ascii="Arial Narrow" w:hAnsi="Arial Narrow" w:cs="AJensonPro-Bold"/>
                <w:b/>
                <w:bCs/>
                <w:sz w:val="24"/>
                <w:szCs w:val="24"/>
                <w:u w:val="single"/>
              </w:rPr>
              <w:t>deductible</w:t>
            </w: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5850" w:type="dxa"/>
            <w:tcBorders>
              <w:bottom w:val="single" w:sz="6" w:space="0" w:color="70AFD9"/>
            </w:tcBorders>
            <w:shd w:val="clear" w:color="auto" w:fill="auto"/>
            <w:vAlign w:val="center"/>
          </w:tcPr>
          <w:p w14:paraId="09F7D251" w14:textId="78A270A5" w:rsidR="00331B7D" w:rsidRPr="00331B7D" w:rsidRDefault="00331B7D" w:rsidP="00331B7D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331B7D">
              <w:rPr>
                <w:rFonts w:ascii="Arial Narrow" w:hAnsi="Arial Narrow" w:cs="Arial"/>
                <w:sz w:val="24"/>
                <w:szCs w:val="24"/>
              </w:rPr>
              <w:t>PPO and Non-PPO</w:t>
            </w:r>
            <w:r w:rsidR="00271F61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271F61" w:rsidRPr="00B70849">
              <w:rPr>
                <w:rFonts w:ascii="Arial Narrow" w:hAnsi="Arial Narrow" w:cs="Arial"/>
                <w:sz w:val="24"/>
                <w:szCs w:val="24"/>
                <w:u w:val="single"/>
              </w:rPr>
              <w:t>providers</w:t>
            </w:r>
            <w:r w:rsidRPr="00331B7D">
              <w:rPr>
                <w:rFonts w:ascii="Arial Narrow" w:hAnsi="Arial Narrow" w:cs="Arial"/>
                <w:sz w:val="24"/>
                <w:szCs w:val="24"/>
              </w:rPr>
              <w:t xml:space="preserve"> combined: $750/</w:t>
            </w:r>
            <w:r>
              <w:rPr>
                <w:rFonts w:ascii="Arial Narrow" w:hAnsi="Arial Narrow" w:cs="Arial"/>
                <w:sz w:val="24"/>
                <w:szCs w:val="24"/>
              </w:rPr>
              <w:t>individual or</w:t>
            </w:r>
            <w:r w:rsidRPr="00331B7D">
              <w:rPr>
                <w:rFonts w:ascii="Arial Narrow" w:hAnsi="Arial Narrow" w:cs="Arial"/>
                <w:sz w:val="24"/>
                <w:szCs w:val="24"/>
              </w:rPr>
              <w:t xml:space="preserve"> $1,500/family</w:t>
            </w:r>
          </w:p>
        </w:tc>
        <w:tc>
          <w:tcPr>
            <w:tcW w:w="6686" w:type="dxa"/>
            <w:tcBorders>
              <w:bottom w:val="single" w:sz="6" w:space="0" w:color="70AFD9"/>
            </w:tcBorders>
            <w:shd w:val="clear" w:color="auto" w:fill="auto"/>
            <w:noWrap/>
            <w:hideMark/>
          </w:tcPr>
          <w:p w14:paraId="034C20C1" w14:textId="77777777" w:rsidR="00331B7D" w:rsidRPr="006C794A" w:rsidRDefault="00331B7D" w:rsidP="00331B7D">
            <w:pPr>
              <w:pStyle w:val="tabletext"/>
              <w:spacing w:line="240" w:lineRule="exact"/>
              <w:rPr>
                <w:b/>
                <w:u w:val="single"/>
              </w:rPr>
            </w:pPr>
            <w:r w:rsidRPr="00C824FA">
              <w:rPr>
                <w:rFonts w:ascii="Arial Narrow" w:hAnsi="Arial Narrow"/>
                <w:sz w:val="24"/>
              </w:rPr>
              <w:t xml:space="preserve">Generally, you must pay all of the costs from </w:t>
            </w:r>
            <w:r w:rsidRPr="006C794A">
              <w:rPr>
                <w:rFonts w:ascii="Arial Narrow" w:hAnsi="Arial Narrow"/>
                <w:sz w:val="24"/>
                <w:u w:val="single"/>
              </w:rPr>
              <w:t>providers</w:t>
            </w:r>
            <w:r w:rsidRPr="00C824FA">
              <w:rPr>
                <w:rFonts w:ascii="Arial Narrow" w:hAnsi="Arial Narrow"/>
                <w:sz w:val="24"/>
              </w:rPr>
              <w:t xml:space="preserve"> up to the </w:t>
            </w:r>
            <w:r w:rsidRPr="006C794A">
              <w:rPr>
                <w:rFonts w:ascii="Arial Narrow" w:hAnsi="Arial Narrow"/>
                <w:sz w:val="24"/>
                <w:u w:val="single"/>
              </w:rPr>
              <w:t>deductible</w:t>
            </w:r>
            <w:r w:rsidRPr="00C824FA">
              <w:rPr>
                <w:rFonts w:ascii="Arial Narrow" w:hAnsi="Arial Narrow"/>
                <w:sz w:val="24"/>
              </w:rPr>
              <w:t xml:space="preserve"> amount before this </w:t>
            </w:r>
            <w:r w:rsidRPr="0066323A">
              <w:rPr>
                <w:rFonts w:ascii="Arial Narrow" w:hAnsi="Arial Narrow"/>
                <w:sz w:val="24"/>
                <w:u w:val="single"/>
              </w:rPr>
              <w:t>plan</w:t>
            </w:r>
            <w:r w:rsidRPr="00C824FA">
              <w:rPr>
                <w:rFonts w:ascii="Arial Narrow" w:hAnsi="Arial Narrow"/>
                <w:sz w:val="24"/>
              </w:rPr>
              <w:t xml:space="preserve"> begins to pay. If you have other family members on the </w:t>
            </w:r>
            <w:r w:rsidRPr="006C794A">
              <w:rPr>
                <w:rFonts w:ascii="Arial Narrow" w:hAnsi="Arial Narrow"/>
                <w:sz w:val="24"/>
                <w:u w:val="single"/>
              </w:rPr>
              <w:t>plan</w:t>
            </w:r>
            <w:r w:rsidRPr="00C824FA">
              <w:rPr>
                <w:rFonts w:ascii="Arial Narrow" w:hAnsi="Arial Narrow"/>
                <w:sz w:val="24"/>
              </w:rPr>
              <w:t xml:space="preserve">, each family member must meet their own individual </w:t>
            </w:r>
            <w:r w:rsidRPr="006C794A">
              <w:rPr>
                <w:rFonts w:ascii="Arial Narrow" w:hAnsi="Arial Narrow"/>
                <w:sz w:val="24"/>
                <w:u w:val="single"/>
              </w:rPr>
              <w:t>deductible</w:t>
            </w:r>
            <w:r w:rsidRPr="00C824FA">
              <w:rPr>
                <w:rFonts w:ascii="Arial Narrow" w:hAnsi="Arial Narrow"/>
                <w:sz w:val="24"/>
              </w:rPr>
              <w:t xml:space="preserve"> until the total amount of </w:t>
            </w:r>
            <w:r w:rsidRPr="0088542A">
              <w:rPr>
                <w:rFonts w:ascii="Arial Narrow" w:hAnsi="Arial Narrow"/>
                <w:sz w:val="24"/>
                <w:u w:val="single"/>
              </w:rPr>
              <w:t>deductible</w:t>
            </w:r>
            <w:r w:rsidRPr="00C824FA">
              <w:rPr>
                <w:rFonts w:ascii="Arial Narrow" w:hAnsi="Arial Narrow"/>
                <w:sz w:val="24"/>
              </w:rPr>
              <w:t xml:space="preserve"> expenses paid by all family members meets the overall family </w:t>
            </w:r>
            <w:r w:rsidRPr="006C794A">
              <w:rPr>
                <w:rFonts w:ascii="Arial Narrow" w:hAnsi="Arial Narrow"/>
                <w:sz w:val="24"/>
                <w:u w:val="single"/>
              </w:rPr>
              <w:t>deductible</w:t>
            </w:r>
            <w:r w:rsidRPr="00C824FA">
              <w:rPr>
                <w:rFonts w:ascii="Arial Narrow" w:hAnsi="Arial Narrow"/>
                <w:sz w:val="24"/>
              </w:rPr>
              <w:t>.</w:t>
            </w:r>
          </w:p>
        </w:tc>
      </w:tr>
      <w:tr w:rsidR="00331B7D" w:rsidRPr="008A5D17" w14:paraId="04A6857C" w14:textId="77777777" w:rsidTr="006557D2">
        <w:trPr>
          <w:trHeight w:val="300"/>
        </w:trPr>
        <w:tc>
          <w:tcPr>
            <w:tcW w:w="2062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</w:tcPr>
          <w:p w14:paraId="53B11977" w14:textId="77777777" w:rsidR="00331B7D" w:rsidRPr="008A5D17" w:rsidRDefault="00331B7D" w:rsidP="00331B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  <w:u w:val="single"/>
              </w:rPr>
            </w:pP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Are there services covered before you meet your </w:t>
            </w:r>
            <w:r w:rsidRPr="00E45BE8">
              <w:rPr>
                <w:rStyle w:val="Hyperlink"/>
                <w:rFonts w:ascii="Arial Narrow" w:hAnsi="Arial Narrow" w:cs="AJensonPro-Bold"/>
                <w:b/>
                <w:bCs/>
                <w:color w:val="auto"/>
                <w:sz w:val="24"/>
                <w:szCs w:val="24"/>
              </w:rPr>
              <w:t>deductible</w:t>
            </w: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  <w:u w:val="single"/>
              </w:rPr>
              <w:t>?</w:t>
            </w:r>
          </w:p>
        </w:tc>
        <w:tc>
          <w:tcPr>
            <w:tcW w:w="585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14:paraId="4C2ACEB5" w14:textId="57E7900F" w:rsidR="00331B7D" w:rsidRPr="008A5D17" w:rsidRDefault="00331B7D" w:rsidP="00AF1B50">
            <w:pPr>
              <w:spacing w:before="60" w:after="6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02D69">
              <w:rPr>
                <w:rFonts w:ascii="Arial Narrow" w:hAnsi="Arial Narrow"/>
                <w:sz w:val="24"/>
              </w:rPr>
              <w:t xml:space="preserve">Yes. </w:t>
            </w:r>
            <w:r>
              <w:rPr>
                <w:rFonts w:ascii="Arial Narrow" w:hAnsi="Arial Narrow"/>
                <w:sz w:val="24"/>
              </w:rPr>
              <w:t xml:space="preserve">PPO </w:t>
            </w:r>
            <w:r w:rsidR="00B25525">
              <w:rPr>
                <w:rFonts w:ascii="Arial Narrow" w:hAnsi="Arial Narrow"/>
                <w:sz w:val="24"/>
                <w:u w:val="single"/>
              </w:rPr>
              <w:t>p</w:t>
            </w:r>
            <w:r w:rsidRPr="00BB2518">
              <w:rPr>
                <w:rFonts w:ascii="Arial Narrow" w:hAnsi="Arial Narrow"/>
                <w:sz w:val="24"/>
                <w:u w:val="single"/>
              </w:rPr>
              <w:t>reventive care</w:t>
            </w:r>
            <w:r w:rsidRPr="00331B7D">
              <w:rPr>
                <w:rFonts w:ascii="Arial Narrow" w:hAnsi="Arial Narrow"/>
                <w:sz w:val="24"/>
              </w:rPr>
              <w:t xml:space="preserve">, </w:t>
            </w:r>
            <w:r>
              <w:rPr>
                <w:rFonts w:ascii="Arial Narrow" w:hAnsi="Arial Narrow"/>
                <w:sz w:val="24"/>
              </w:rPr>
              <w:t>PPO office visits, hearing services</w:t>
            </w:r>
            <w:r w:rsidR="00AE31E4">
              <w:rPr>
                <w:rFonts w:ascii="Arial Narrow" w:hAnsi="Arial Narrow"/>
                <w:sz w:val="24"/>
              </w:rPr>
              <w:t xml:space="preserve">, </w:t>
            </w:r>
            <w:r w:rsidR="00B70849">
              <w:rPr>
                <w:rFonts w:ascii="Arial Narrow" w:hAnsi="Arial Narrow"/>
                <w:sz w:val="24"/>
              </w:rPr>
              <w:t xml:space="preserve">PPO </w:t>
            </w:r>
            <w:r w:rsidR="00AE31E4" w:rsidRPr="006557D2">
              <w:rPr>
                <w:rFonts w:ascii="Arial Narrow" w:hAnsi="Arial Narrow"/>
                <w:sz w:val="24"/>
                <w:u w:val="single"/>
              </w:rPr>
              <w:t>urgent care</w:t>
            </w:r>
            <w:r w:rsidR="00B25525">
              <w:rPr>
                <w:rFonts w:ascii="Arial Narrow" w:hAnsi="Arial Narrow"/>
                <w:sz w:val="24"/>
                <w:u w:val="single"/>
              </w:rPr>
              <w:t>,</w:t>
            </w:r>
            <w:r>
              <w:rPr>
                <w:rFonts w:ascii="Arial Narrow" w:hAnsi="Arial Narrow"/>
                <w:sz w:val="24"/>
              </w:rPr>
              <w:t xml:space="preserve"> </w:t>
            </w:r>
            <w:r w:rsidR="00B70849">
              <w:rPr>
                <w:rFonts w:ascii="Arial Narrow" w:hAnsi="Arial Narrow"/>
                <w:sz w:val="24"/>
              </w:rPr>
              <w:t>PPO</w:t>
            </w:r>
            <w:r w:rsidR="00D9238E">
              <w:rPr>
                <w:rFonts w:ascii="Arial Narrow" w:hAnsi="Arial Narrow"/>
                <w:sz w:val="24"/>
              </w:rPr>
              <w:t xml:space="preserve"> and Non-PPO</w:t>
            </w:r>
            <w:r w:rsidR="00B70849">
              <w:rPr>
                <w:rFonts w:ascii="Arial Narrow" w:hAnsi="Arial Narrow"/>
                <w:sz w:val="24"/>
              </w:rPr>
              <w:t xml:space="preserve"> </w:t>
            </w:r>
            <w:r w:rsidR="00B25525">
              <w:rPr>
                <w:rFonts w:ascii="Arial Narrow" w:hAnsi="Arial Narrow"/>
                <w:sz w:val="24"/>
                <w:u w:val="single"/>
              </w:rPr>
              <w:t>h</w:t>
            </w:r>
            <w:r w:rsidRPr="00331B7D">
              <w:rPr>
                <w:rFonts w:ascii="Arial Narrow" w:hAnsi="Arial Narrow"/>
                <w:sz w:val="24"/>
                <w:u w:val="single"/>
              </w:rPr>
              <w:t xml:space="preserve">abilitation </w:t>
            </w:r>
            <w:r w:rsidR="00B25525">
              <w:rPr>
                <w:rFonts w:ascii="Arial Narrow" w:hAnsi="Arial Narrow"/>
                <w:sz w:val="24"/>
                <w:u w:val="single"/>
              </w:rPr>
              <w:t>s</w:t>
            </w:r>
            <w:r w:rsidRPr="00331B7D">
              <w:rPr>
                <w:rFonts w:ascii="Arial Narrow" w:hAnsi="Arial Narrow"/>
                <w:sz w:val="24"/>
                <w:u w:val="single"/>
              </w:rPr>
              <w:t>ervices</w:t>
            </w:r>
            <w:r w:rsidRPr="00502D69">
              <w:rPr>
                <w:rFonts w:ascii="Arial Narrow" w:hAnsi="Arial Narrow"/>
                <w:sz w:val="24"/>
              </w:rPr>
              <w:t xml:space="preserve"> </w:t>
            </w:r>
            <w:r w:rsidR="00B25525">
              <w:rPr>
                <w:rFonts w:ascii="Arial Narrow" w:hAnsi="Arial Narrow"/>
                <w:sz w:val="24"/>
              </w:rPr>
              <w:t xml:space="preserve">and </w:t>
            </w:r>
            <w:r w:rsidR="00B70849">
              <w:rPr>
                <w:rFonts w:ascii="Arial Narrow" w:hAnsi="Arial Narrow"/>
                <w:sz w:val="24"/>
              </w:rPr>
              <w:t xml:space="preserve">In-Network </w:t>
            </w:r>
            <w:r w:rsidR="00B25525">
              <w:rPr>
                <w:rFonts w:ascii="Arial Narrow" w:hAnsi="Arial Narrow"/>
                <w:sz w:val="24"/>
              </w:rPr>
              <w:t xml:space="preserve">outpatient </w:t>
            </w:r>
            <w:r w:rsidR="00B25525" w:rsidRPr="00B25525">
              <w:rPr>
                <w:rFonts w:ascii="Arial Narrow" w:hAnsi="Arial Narrow"/>
                <w:sz w:val="24"/>
                <w:u w:val="single"/>
              </w:rPr>
              <w:t>prescription drugs</w:t>
            </w:r>
            <w:r w:rsidR="00B25525">
              <w:rPr>
                <w:rFonts w:ascii="Arial Narrow" w:hAnsi="Arial Narrow"/>
                <w:sz w:val="24"/>
              </w:rPr>
              <w:t xml:space="preserve"> are </w:t>
            </w:r>
            <w:r w:rsidRPr="00502D69">
              <w:rPr>
                <w:rFonts w:ascii="Arial Narrow" w:hAnsi="Arial Narrow"/>
                <w:sz w:val="24"/>
              </w:rPr>
              <w:t xml:space="preserve">covered before you meet your </w:t>
            </w:r>
            <w:r w:rsidRPr="00BB2518">
              <w:rPr>
                <w:rFonts w:ascii="Arial Narrow" w:hAnsi="Arial Narrow"/>
                <w:sz w:val="24"/>
                <w:u w:val="single"/>
              </w:rPr>
              <w:t>deductible</w:t>
            </w:r>
            <w:r>
              <w:rPr>
                <w:rFonts w:ascii="Arial Narrow" w:hAnsi="Arial Narrow"/>
                <w:sz w:val="24"/>
              </w:rPr>
              <w:t>.</w:t>
            </w:r>
          </w:p>
        </w:tc>
        <w:tc>
          <w:tcPr>
            <w:tcW w:w="6686" w:type="dxa"/>
            <w:tcBorders>
              <w:bottom w:val="single" w:sz="6" w:space="0" w:color="70AFD9"/>
            </w:tcBorders>
            <w:shd w:val="clear" w:color="auto" w:fill="EFF9FF"/>
            <w:noWrap/>
          </w:tcPr>
          <w:p w14:paraId="2148E5D9" w14:textId="00A6EF58" w:rsidR="00331B7D" w:rsidRPr="00DD67B3" w:rsidRDefault="00331B7D" w:rsidP="00EB058D">
            <w:pPr>
              <w:pStyle w:val="tabletext"/>
              <w:spacing w:line="240" w:lineRule="exact"/>
            </w:pPr>
            <w:r w:rsidRPr="00DD67B3">
              <w:rPr>
                <w:rFonts w:ascii="Arial Narrow" w:hAnsi="Arial Narrow"/>
                <w:sz w:val="24"/>
              </w:rPr>
              <w:t xml:space="preserve">This </w:t>
            </w:r>
            <w:r w:rsidRPr="00DD67B3">
              <w:rPr>
                <w:rFonts w:ascii="Arial Narrow" w:hAnsi="Arial Narrow"/>
                <w:sz w:val="24"/>
                <w:u w:val="single"/>
              </w:rPr>
              <w:t>plan</w:t>
            </w:r>
            <w:r w:rsidRPr="00DD67B3">
              <w:rPr>
                <w:rFonts w:ascii="Arial Narrow" w:hAnsi="Arial Narrow"/>
                <w:sz w:val="24"/>
              </w:rPr>
              <w:t xml:space="preserve"> covers some items and services even if you haven’t yet met the </w:t>
            </w:r>
            <w:r w:rsidRPr="00DD67B3">
              <w:rPr>
                <w:rFonts w:ascii="Arial Narrow" w:hAnsi="Arial Narrow"/>
                <w:sz w:val="24"/>
                <w:u w:val="single"/>
              </w:rPr>
              <w:t>deductible</w:t>
            </w:r>
            <w:r w:rsidRPr="00DD67B3">
              <w:rPr>
                <w:rFonts w:ascii="Arial Narrow" w:hAnsi="Arial Narrow"/>
                <w:sz w:val="24"/>
              </w:rPr>
              <w:t xml:space="preserve"> amount. But a </w:t>
            </w:r>
            <w:r w:rsidRPr="00DD67B3">
              <w:rPr>
                <w:rFonts w:ascii="Arial Narrow" w:hAnsi="Arial Narrow"/>
                <w:sz w:val="24"/>
                <w:u w:val="single"/>
              </w:rPr>
              <w:t>copayment</w:t>
            </w:r>
            <w:r w:rsidRPr="00DD67B3">
              <w:rPr>
                <w:rFonts w:ascii="Arial Narrow" w:hAnsi="Arial Narrow"/>
                <w:sz w:val="24"/>
              </w:rPr>
              <w:t xml:space="preserve"> or </w:t>
            </w:r>
            <w:r w:rsidRPr="00DD67B3">
              <w:rPr>
                <w:rFonts w:ascii="Arial Narrow" w:hAnsi="Arial Narrow"/>
                <w:sz w:val="24"/>
                <w:u w:val="single"/>
              </w:rPr>
              <w:t>coinsurance</w:t>
            </w:r>
            <w:r w:rsidRPr="00DD67B3">
              <w:rPr>
                <w:rFonts w:ascii="Arial Narrow" w:hAnsi="Arial Narrow"/>
                <w:sz w:val="24"/>
              </w:rPr>
              <w:t xml:space="preserve"> may apply. For example, this </w:t>
            </w:r>
            <w:r w:rsidRPr="00DD67B3">
              <w:rPr>
                <w:rFonts w:ascii="Arial Narrow" w:hAnsi="Arial Narrow"/>
                <w:sz w:val="24"/>
                <w:u w:val="single"/>
              </w:rPr>
              <w:t>plan</w:t>
            </w:r>
            <w:r w:rsidRPr="00DD67B3">
              <w:rPr>
                <w:rFonts w:ascii="Arial Narrow" w:hAnsi="Arial Narrow"/>
                <w:sz w:val="24"/>
              </w:rPr>
              <w:t xml:space="preserve"> covers certain </w:t>
            </w:r>
            <w:r w:rsidRPr="00DD67B3">
              <w:rPr>
                <w:rFonts w:ascii="Arial Narrow" w:hAnsi="Arial Narrow"/>
                <w:sz w:val="24"/>
                <w:u w:val="single"/>
              </w:rPr>
              <w:t>preventive services</w:t>
            </w:r>
            <w:r w:rsidRPr="00DD67B3">
              <w:rPr>
                <w:rFonts w:ascii="Arial Narrow" w:hAnsi="Arial Narrow"/>
                <w:sz w:val="24"/>
              </w:rPr>
              <w:t xml:space="preserve"> without </w:t>
            </w:r>
            <w:r w:rsidRPr="00DD67B3">
              <w:rPr>
                <w:rFonts w:ascii="Arial Narrow" w:hAnsi="Arial Narrow"/>
                <w:sz w:val="24"/>
                <w:u w:val="single"/>
              </w:rPr>
              <w:t>cost sharing</w:t>
            </w:r>
            <w:r w:rsidRPr="00DD67B3">
              <w:rPr>
                <w:rFonts w:ascii="Arial Narrow" w:hAnsi="Arial Narrow"/>
                <w:sz w:val="24"/>
              </w:rPr>
              <w:t xml:space="preserve"> and before you meet your </w:t>
            </w:r>
            <w:r w:rsidRPr="00DD67B3">
              <w:rPr>
                <w:rFonts w:ascii="Arial Narrow" w:hAnsi="Arial Narrow"/>
                <w:sz w:val="24"/>
                <w:u w:val="single"/>
              </w:rPr>
              <w:t>deductible</w:t>
            </w:r>
            <w:r w:rsidRPr="00DD67B3">
              <w:rPr>
                <w:rFonts w:ascii="Arial Narrow" w:hAnsi="Arial Narrow"/>
                <w:sz w:val="24"/>
              </w:rPr>
              <w:t xml:space="preserve">. See a list of covered </w:t>
            </w:r>
            <w:r w:rsidRPr="00DD67B3">
              <w:rPr>
                <w:rFonts w:ascii="Arial Narrow" w:hAnsi="Arial Narrow"/>
                <w:sz w:val="24"/>
                <w:u w:val="single"/>
              </w:rPr>
              <w:t>preventive services</w:t>
            </w:r>
            <w:r w:rsidRPr="00DD67B3">
              <w:rPr>
                <w:rFonts w:ascii="Arial Narrow" w:hAnsi="Arial Narrow"/>
                <w:sz w:val="24"/>
              </w:rPr>
              <w:t xml:space="preserve"> at</w:t>
            </w:r>
            <w:r w:rsidR="00EB058D">
              <w:rPr>
                <w:rFonts w:ascii="Arial Narrow" w:hAnsi="Arial Narrow"/>
                <w:sz w:val="24"/>
              </w:rPr>
              <w:t xml:space="preserve"> </w:t>
            </w:r>
            <w:hyperlink r:id="rId13" w:history="1">
              <w:r w:rsidR="00EB058D" w:rsidRPr="00EB31EE">
                <w:rPr>
                  <w:rStyle w:val="Hyperlink"/>
                  <w:rFonts w:ascii="Arial Narrow" w:hAnsi="Arial Narrow"/>
                  <w:sz w:val="24"/>
                </w:rPr>
                <w:t>https://www.healthcare.gov/coverage/preventive-care-benefits/</w:t>
              </w:r>
            </w:hyperlink>
            <w:r w:rsidR="00EB058D">
              <w:rPr>
                <w:rFonts w:ascii="Arial Narrow" w:hAnsi="Arial Narrow"/>
                <w:sz w:val="24"/>
              </w:rPr>
              <w:t xml:space="preserve">. </w:t>
            </w:r>
          </w:p>
        </w:tc>
      </w:tr>
      <w:tr w:rsidR="00D53B1F" w:rsidRPr="008A5D17" w14:paraId="59A5BBF6" w14:textId="77777777" w:rsidTr="006557D2">
        <w:trPr>
          <w:trHeight w:val="300"/>
        </w:trPr>
        <w:tc>
          <w:tcPr>
            <w:tcW w:w="2062" w:type="dxa"/>
            <w:tcBorders>
              <w:bottom w:val="single" w:sz="6" w:space="0" w:color="70AFD9"/>
            </w:tcBorders>
            <w:shd w:val="clear" w:color="auto" w:fill="FFFFFF"/>
            <w:noWrap/>
            <w:vAlign w:val="center"/>
            <w:hideMark/>
          </w:tcPr>
          <w:p w14:paraId="035B9CC0" w14:textId="77777777" w:rsidR="00D53B1F" w:rsidRPr="008A5D17" w:rsidRDefault="00D53B1F" w:rsidP="00D5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Are there other</w:t>
            </w:r>
          </w:p>
          <w:p w14:paraId="6C9915CA" w14:textId="77777777" w:rsidR="00D53B1F" w:rsidRPr="008A5D17" w:rsidRDefault="00D53B1F" w:rsidP="00D5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45BE8">
              <w:rPr>
                <w:rStyle w:val="Hyperlink"/>
                <w:rFonts w:ascii="Arial Narrow" w:hAnsi="Arial Narrow" w:cs="AJensonPro-Bold"/>
                <w:b/>
                <w:bCs/>
                <w:color w:val="auto"/>
                <w:sz w:val="24"/>
                <w:szCs w:val="24"/>
              </w:rPr>
              <w:t>deductibles</w:t>
            </w:r>
            <w:r w:rsidRPr="00F57C8F">
              <w:rPr>
                <w:rStyle w:val="Hyperlink"/>
                <w:color w:val="auto"/>
              </w:rPr>
              <w:t xml:space="preserve"> </w:t>
            </w: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for specific services?</w:t>
            </w:r>
          </w:p>
        </w:tc>
        <w:tc>
          <w:tcPr>
            <w:tcW w:w="5850" w:type="dxa"/>
            <w:tcBorders>
              <w:bottom w:val="single" w:sz="6" w:space="0" w:color="70AFD9"/>
            </w:tcBorders>
            <w:shd w:val="clear" w:color="auto" w:fill="FFFFFF"/>
            <w:vAlign w:val="center"/>
          </w:tcPr>
          <w:p w14:paraId="47E5CE62" w14:textId="77777777" w:rsidR="00D53B1F" w:rsidRPr="00D53B1F" w:rsidRDefault="00D53B1F" w:rsidP="00D53B1F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D53B1F">
              <w:rPr>
                <w:rFonts w:ascii="Arial Narrow" w:hAnsi="Arial Narrow" w:cs="Arial"/>
                <w:sz w:val="24"/>
                <w:szCs w:val="24"/>
              </w:rPr>
              <w:t>No.</w:t>
            </w:r>
          </w:p>
        </w:tc>
        <w:tc>
          <w:tcPr>
            <w:tcW w:w="6686" w:type="dxa"/>
            <w:tcBorders>
              <w:bottom w:val="single" w:sz="6" w:space="0" w:color="70AFD9"/>
            </w:tcBorders>
            <w:shd w:val="clear" w:color="auto" w:fill="FFFFFF"/>
            <w:noWrap/>
            <w:vAlign w:val="center"/>
            <w:hideMark/>
          </w:tcPr>
          <w:p w14:paraId="562B63EF" w14:textId="77777777" w:rsidR="00D53B1F" w:rsidRPr="0008341C" w:rsidRDefault="00D53B1F" w:rsidP="00DA140B">
            <w:pPr>
              <w:pStyle w:val="tabletext"/>
              <w:spacing w:line="240" w:lineRule="exact"/>
              <w:rPr>
                <w:b/>
                <w:color w:val="ED7D31"/>
              </w:rPr>
            </w:pPr>
            <w:r w:rsidRPr="003E566E">
              <w:rPr>
                <w:rFonts w:ascii="Arial Narrow" w:hAnsi="Arial Narrow"/>
                <w:sz w:val="24"/>
              </w:rPr>
              <w:t xml:space="preserve">You don’t have to meet </w:t>
            </w:r>
            <w:r w:rsidRPr="006C794A">
              <w:rPr>
                <w:rFonts w:ascii="Arial Narrow" w:hAnsi="Arial Narrow"/>
                <w:sz w:val="24"/>
                <w:u w:val="single"/>
              </w:rPr>
              <w:t>deductibles</w:t>
            </w:r>
            <w:r w:rsidRPr="003E566E">
              <w:rPr>
                <w:rFonts w:ascii="Arial Narrow" w:hAnsi="Arial Narrow"/>
                <w:sz w:val="24"/>
              </w:rPr>
              <w:t xml:space="preserve"> for specific services</w:t>
            </w:r>
            <w:r>
              <w:rPr>
                <w:rFonts w:ascii="Arial Narrow" w:hAnsi="Arial Narrow"/>
                <w:sz w:val="24"/>
              </w:rPr>
              <w:t>.</w:t>
            </w:r>
          </w:p>
        </w:tc>
      </w:tr>
      <w:tr w:rsidR="009E71DA" w:rsidRPr="008A5D17" w14:paraId="371F6810" w14:textId="77777777" w:rsidTr="006557D2">
        <w:trPr>
          <w:trHeight w:val="300"/>
        </w:trPr>
        <w:tc>
          <w:tcPr>
            <w:tcW w:w="2062" w:type="dxa"/>
            <w:shd w:val="clear" w:color="auto" w:fill="EFF9FF"/>
            <w:noWrap/>
            <w:vAlign w:val="center"/>
            <w:hideMark/>
          </w:tcPr>
          <w:p w14:paraId="4628BB09" w14:textId="77777777" w:rsidR="009E71DA" w:rsidRPr="008A5D17" w:rsidRDefault="009E71DA" w:rsidP="009E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What is the</w:t>
            </w: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45BE8">
              <w:rPr>
                <w:rStyle w:val="Hyperlink"/>
                <w:rFonts w:ascii="Arial Narrow" w:hAnsi="Arial Narrow" w:cs="AJensonPro-Bold"/>
                <w:b/>
                <w:bCs/>
                <w:color w:val="auto"/>
                <w:sz w:val="24"/>
                <w:szCs w:val="24"/>
              </w:rPr>
              <w:t>out-of-pocket limit</w:t>
            </w:r>
            <w:r w:rsidRPr="008A5D17">
              <w:rPr>
                <w:rFonts w:ascii="Arial Narrow" w:hAnsi="Arial Narrow" w:cs="AJensonPro-Bold"/>
                <w:b/>
                <w:bCs/>
                <w:color w:val="0080BE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for this</w:t>
            </w:r>
            <w:r w:rsidRPr="00F57C8F">
              <w:rPr>
                <w:rStyle w:val="Hyperlink"/>
                <w:color w:val="auto"/>
              </w:rPr>
              <w:t xml:space="preserve"> </w:t>
            </w:r>
            <w:r w:rsidRPr="00E45BE8">
              <w:rPr>
                <w:rStyle w:val="Hyperlink"/>
                <w:rFonts w:ascii="Arial Narrow" w:hAnsi="Arial Narrow" w:cs="AJensonPro-Bold"/>
                <w:b/>
                <w:bCs/>
                <w:color w:val="auto"/>
                <w:sz w:val="24"/>
                <w:szCs w:val="24"/>
              </w:rPr>
              <w:t>plan</w:t>
            </w: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5850" w:type="dxa"/>
            <w:shd w:val="clear" w:color="auto" w:fill="EFF9FF"/>
            <w:vAlign w:val="center"/>
          </w:tcPr>
          <w:p w14:paraId="055FFB02" w14:textId="441D4C66" w:rsidR="009E71DA" w:rsidRPr="009E71DA" w:rsidRDefault="009E71DA" w:rsidP="00C60A5C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PPO </w:t>
            </w:r>
            <w:r w:rsidRPr="009E71DA">
              <w:rPr>
                <w:rFonts w:ascii="Arial Narrow" w:hAnsi="Arial Narrow" w:cs="Arial"/>
                <w:sz w:val="24"/>
                <w:szCs w:val="24"/>
                <w:u w:val="single"/>
              </w:rPr>
              <w:t>providers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: </w:t>
            </w:r>
            <w:r w:rsidRPr="009E71DA">
              <w:rPr>
                <w:rFonts w:ascii="Arial Narrow" w:hAnsi="Arial Narrow" w:cs="Arial"/>
                <w:sz w:val="24"/>
                <w:szCs w:val="24"/>
              </w:rPr>
              <w:t>$6,600/individual</w:t>
            </w:r>
            <w:r w:rsidR="00C60A5C">
              <w:rPr>
                <w:rFonts w:ascii="Arial Narrow" w:hAnsi="Arial Narrow" w:cs="Arial"/>
                <w:sz w:val="24"/>
                <w:szCs w:val="24"/>
              </w:rPr>
              <w:t>,</w:t>
            </w:r>
            <w:r w:rsidRPr="009E71DA">
              <w:rPr>
                <w:rFonts w:ascii="Arial Narrow" w:hAnsi="Arial Narrow" w:cs="Arial"/>
                <w:sz w:val="24"/>
                <w:szCs w:val="24"/>
              </w:rPr>
              <w:t xml:space="preserve"> $13,200/family (</w:t>
            </w:r>
            <w:r w:rsidRPr="009E71DA">
              <w:rPr>
                <w:rFonts w:ascii="Arial Narrow" w:hAnsi="Arial Narrow"/>
                <w:sz w:val="24"/>
                <w:szCs w:val="24"/>
              </w:rPr>
              <w:t xml:space="preserve">this includes a </w:t>
            </w:r>
            <w:r w:rsidRPr="00AE31E4">
              <w:rPr>
                <w:rFonts w:ascii="Arial Narrow" w:hAnsi="Arial Narrow"/>
                <w:sz w:val="24"/>
                <w:szCs w:val="24"/>
                <w:u w:val="single"/>
              </w:rPr>
              <w:t>coinsurance</w:t>
            </w:r>
            <w:r w:rsidRPr="009E71DA">
              <w:rPr>
                <w:rFonts w:ascii="Arial Narrow" w:hAnsi="Arial Narrow"/>
                <w:sz w:val="24"/>
                <w:szCs w:val="24"/>
              </w:rPr>
              <w:t xml:space="preserve"> maximum of </w:t>
            </w:r>
            <w:r w:rsidRPr="009E71DA">
              <w:rPr>
                <w:rFonts w:ascii="Arial Narrow" w:hAnsi="Arial Narrow" w:cs="Arial"/>
                <w:sz w:val="24"/>
                <w:szCs w:val="24"/>
              </w:rPr>
              <w:t>$2,000/</w:t>
            </w:r>
            <w:r w:rsidR="00271F61">
              <w:rPr>
                <w:rFonts w:ascii="Arial Narrow" w:hAnsi="Arial Narrow" w:cs="Arial"/>
                <w:sz w:val="24"/>
                <w:szCs w:val="24"/>
              </w:rPr>
              <w:t>i</w:t>
            </w:r>
            <w:r w:rsidRPr="009E71DA">
              <w:rPr>
                <w:rFonts w:ascii="Arial Narrow" w:hAnsi="Arial Narrow" w:cs="Arial"/>
                <w:sz w:val="24"/>
                <w:szCs w:val="24"/>
              </w:rPr>
              <w:t>ndividual, $4,000/f</w:t>
            </w:r>
            <w:r w:rsidR="00F036E9">
              <w:rPr>
                <w:rFonts w:ascii="Arial Narrow" w:hAnsi="Arial Narrow" w:cs="Arial"/>
                <w:sz w:val="24"/>
                <w:szCs w:val="24"/>
              </w:rPr>
              <w:t>amily</w:t>
            </w:r>
            <w:r w:rsidR="00271F61">
              <w:rPr>
                <w:rFonts w:ascii="Arial Narrow" w:hAnsi="Arial Narrow" w:cs="Arial"/>
                <w:sz w:val="24"/>
                <w:szCs w:val="24"/>
              </w:rPr>
              <w:t>,</w:t>
            </w:r>
            <w:r w:rsidRPr="009E71DA">
              <w:rPr>
                <w:rFonts w:ascii="Arial Narrow" w:hAnsi="Arial Narrow" w:cs="Arial"/>
                <w:sz w:val="24"/>
                <w:szCs w:val="24"/>
              </w:rPr>
              <w:t xml:space="preserve"> as well as a $1,500/</w:t>
            </w:r>
            <w:r w:rsidR="00271F61">
              <w:rPr>
                <w:rFonts w:ascii="Arial Narrow" w:hAnsi="Arial Narrow" w:cs="Arial"/>
                <w:sz w:val="24"/>
                <w:szCs w:val="24"/>
              </w:rPr>
              <w:t>i</w:t>
            </w:r>
            <w:r w:rsidRPr="009E71DA">
              <w:rPr>
                <w:rFonts w:ascii="Arial Narrow" w:hAnsi="Arial Narrow" w:cs="Arial"/>
                <w:sz w:val="24"/>
                <w:szCs w:val="24"/>
              </w:rPr>
              <w:t xml:space="preserve">ndividual, $3,000/family </w:t>
            </w:r>
            <w:r w:rsidR="00271F61">
              <w:rPr>
                <w:rFonts w:ascii="Arial Narrow" w:hAnsi="Arial Narrow" w:cs="Arial"/>
                <w:sz w:val="24"/>
                <w:szCs w:val="24"/>
              </w:rPr>
              <w:t xml:space="preserve">maximum </w:t>
            </w:r>
            <w:r w:rsidRPr="009E71DA">
              <w:rPr>
                <w:rFonts w:ascii="Arial Narrow" w:hAnsi="Arial Narrow" w:cs="Arial"/>
                <w:sz w:val="24"/>
                <w:szCs w:val="24"/>
              </w:rPr>
              <w:t xml:space="preserve">for </w:t>
            </w:r>
            <w:r w:rsidRPr="009E71DA">
              <w:rPr>
                <w:rFonts w:ascii="Arial Narrow" w:hAnsi="Arial Narrow" w:cs="Arial"/>
                <w:sz w:val="24"/>
                <w:szCs w:val="24"/>
                <w:u w:val="single"/>
              </w:rPr>
              <w:t>in-network</w:t>
            </w:r>
            <w:r w:rsidRPr="009E71D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9E71DA">
              <w:rPr>
                <w:rFonts w:ascii="Arial Narrow" w:hAnsi="Arial Narrow" w:cs="Arial"/>
                <w:sz w:val="24"/>
                <w:szCs w:val="24"/>
                <w:u w:val="single"/>
              </w:rPr>
              <w:t>prescription drugs</w:t>
            </w:r>
            <w:r w:rsidRPr="009E71DA">
              <w:rPr>
                <w:rFonts w:ascii="Arial Narrow" w:hAnsi="Arial Narrow" w:cs="Arial"/>
                <w:sz w:val="24"/>
                <w:szCs w:val="24"/>
              </w:rPr>
              <w:t>).</w:t>
            </w:r>
            <w:r w:rsidR="00F036E9">
              <w:rPr>
                <w:rFonts w:ascii="Arial Narrow" w:hAnsi="Arial Narrow" w:cs="Arial"/>
                <w:sz w:val="24"/>
                <w:szCs w:val="24"/>
              </w:rPr>
              <w:t xml:space="preserve"> There is also a Non-PPO </w:t>
            </w:r>
            <w:r w:rsidR="00B25525" w:rsidRPr="00B25525">
              <w:rPr>
                <w:rFonts w:ascii="Arial Narrow" w:hAnsi="Arial Narrow" w:cs="Arial"/>
                <w:sz w:val="24"/>
                <w:szCs w:val="24"/>
                <w:u w:val="single"/>
              </w:rPr>
              <w:t>provider</w:t>
            </w:r>
            <w:r w:rsidR="00B25525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B25525" w:rsidRPr="00B25525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  <w:r w:rsidR="00B25525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6C79DE">
              <w:rPr>
                <w:rFonts w:ascii="Arial Narrow" w:hAnsi="Arial Narrow" w:cs="Arial"/>
                <w:sz w:val="24"/>
                <w:szCs w:val="24"/>
              </w:rPr>
              <w:t xml:space="preserve">maximum </w:t>
            </w:r>
            <w:r w:rsidR="00B25525">
              <w:rPr>
                <w:rFonts w:ascii="Arial Narrow" w:hAnsi="Arial Narrow" w:cs="Arial"/>
                <w:sz w:val="24"/>
                <w:szCs w:val="24"/>
              </w:rPr>
              <w:t xml:space="preserve">of </w:t>
            </w:r>
            <w:r w:rsidR="00F036E9">
              <w:rPr>
                <w:rFonts w:ascii="Arial Narrow" w:hAnsi="Arial Narrow" w:cs="Arial"/>
                <w:sz w:val="24"/>
                <w:szCs w:val="24"/>
              </w:rPr>
              <w:t>$4,000/individual, $8,000/family</w:t>
            </w:r>
            <w:r w:rsidR="00AE31E4"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</w:p>
        </w:tc>
        <w:tc>
          <w:tcPr>
            <w:tcW w:w="6686" w:type="dxa"/>
            <w:shd w:val="clear" w:color="auto" w:fill="EFF9FF"/>
            <w:noWrap/>
            <w:vAlign w:val="center"/>
            <w:hideMark/>
          </w:tcPr>
          <w:p w14:paraId="4E2D338C" w14:textId="77777777" w:rsidR="009E71DA" w:rsidRPr="003B41C5" w:rsidRDefault="009E71DA" w:rsidP="009E71DA">
            <w:pPr>
              <w:pStyle w:val="tabletext"/>
              <w:spacing w:line="240" w:lineRule="exact"/>
              <w:rPr>
                <w:rFonts w:ascii="Arial Narrow" w:hAnsi="Arial Narrow"/>
                <w:sz w:val="24"/>
              </w:rPr>
            </w:pPr>
            <w:r w:rsidRPr="003B41C5">
              <w:rPr>
                <w:rFonts w:ascii="Arial Narrow" w:hAnsi="Arial Narrow"/>
                <w:sz w:val="24"/>
              </w:rPr>
              <w:t xml:space="preserve">The </w:t>
            </w:r>
            <w:r w:rsidRPr="006C794A">
              <w:rPr>
                <w:rFonts w:ascii="Arial Narrow" w:hAnsi="Arial Narrow"/>
                <w:sz w:val="24"/>
                <w:u w:val="single"/>
              </w:rPr>
              <w:t>out-of-pocket limit</w:t>
            </w:r>
            <w:r w:rsidRPr="003B41C5">
              <w:rPr>
                <w:rFonts w:ascii="Arial Narrow" w:hAnsi="Arial Narrow"/>
                <w:sz w:val="24"/>
              </w:rPr>
              <w:t xml:space="preserve"> is the most you could pay in a year for covered services. If you have other family members in this </w:t>
            </w:r>
            <w:r w:rsidRPr="0066323A">
              <w:rPr>
                <w:rFonts w:ascii="Arial Narrow" w:hAnsi="Arial Narrow"/>
                <w:sz w:val="24"/>
                <w:u w:val="single"/>
              </w:rPr>
              <w:t>plan</w:t>
            </w:r>
            <w:r w:rsidRPr="003B41C5">
              <w:rPr>
                <w:rFonts w:ascii="Arial Narrow" w:hAnsi="Arial Narrow"/>
                <w:sz w:val="24"/>
              </w:rPr>
              <w:t xml:space="preserve">, they have to meet their own </w:t>
            </w:r>
            <w:r w:rsidRPr="006C794A">
              <w:rPr>
                <w:rFonts w:ascii="Arial Narrow" w:hAnsi="Arial Narrow"/>
                <w:sz w:val="24"/>
                <w:u w:val="single"/>
              </w:rPr>
              <w:t>out-of-pocket limits</w:t>
            </w:r>
            <w:r w:rsidRPr="003B41C5">
              <w:rPr>
                <w:rFonts w:ascii="Arial Narrow" w:hAnsi="Arial Narrow"/>
                <w:sz w:val="24"/>
              </w:rPr>
              <w:t xml:space="preserve"> until the overall family </w:t>
            </w:r>
            <w:r w:rsidRPr="006C794A">
              <w:rPr>
                <w:rFonts w:ascii="Arial Narrow" w:hAnsi="Arial Narrow"/>
                <w:sz w:val="24"/>
                <w:u w:val="single"/>
              </w:rPr>
              <w:t>out-of-pocket limit</w:t>
            </w:r>
            <w:r w:rsidRPr="003B41C5">
              <w:rPr>
                <w:rFonts w:ascii="Arial Narrow" w:hAnsi="Arial Narrow"/>
                <w:sz w:val="24"/>
              </w:rPr>
              <w:t xml:space="preserve"> has been met.</w:t>
            </w:r>
          </w:p>
        </w:tc>
      </w:tr>
      <w:tr w:rsidR="00C57CEF" w:rsidRPr="008A5D17" w14:paraId="5D4E6D48" w14:textId="77777777" w:rsidTr="00C57CEF">
        <w:trPr>
          <w:trHeight w:val="300"/>
        </w:trPr>
        <w:tc>
          <w:tcPr>
            <w:tcW w:w="2062" w:type="dxa"/>
            <w:noWrap/>
            <w:vAlign w:val="center"/>
            <w:hideMark/>
          </w:tcPr>
          <w:p w14:paraId="4AE7FE5C" w14:textId="77777777" w:rsidR="00C57CEF" w:rsidRPr="008A5D17" w:rsidRDefault="00C57CEF" w:rsidP="00C57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What is </w:t>
            </w:r>
            <w:r w:rsidRPr="008A5D17">
              <w:rPr>
                <w:rFonts w:ascii="Arial Narrow" w:hAnsi="Arial Narrow" w:cs="AJensonPro-Bold"/>
                <w:b/>
                <w:bCs/>
                <w:sz w:val="24"/>
                <w:szCs w:val="24"/>
              </w:rPr>
              <w:t>not included in</w:t>
            </w:r>
            <w:r>
              <w:rPr>
                <w:rFonts w:ascii="Arial Narrow" w:hAnsi="Arial Narrow" w:cs="AJensonPro-Bold"/>
                <w:b/>
                <w:bCs/>
                <w:sz w:val="24"/>
                <w:szCs w:val="24"/>
              </w:rPr>
              <w:t xml:space="preserve"> </w:t>
            </w: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the </w:t>
            </w:r>
            <w:r w:rsidRPr="00E45BE8">
              <w:rPr>
                <w:rStyle w:val="Hyperlink"/>
                <w:rFonts w:ascii="Arial Narrow" w:hAnsi="Arial Narrow" w:cs="AJensonPro-Bold"/>
                <w:b/>
                <w:bCs/>
                <w:color w:val="auto"/>
                <w:sz w:val="24"/>
                <w:szCs w:val="24"/>
              </w:rPr>
              <w:t>out-of-pocket limit</w:t>
            </w: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5850" w:type="dxa"/>
            <w:vAlign w:val="center"/>
          </w:tcPr>
          <w:p w14:paraId="02268F8F" w14:textId="4E9C9DEE" w:rsidR="006C79DE" w:rsidRPr="0058628A" w:rsidRDefault="00C57CEF" w:rsidP="006C79DE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8628A">
              <w:rPr>
                <w:rFonts w:ascii="Arial Narrow" w:hAnsi="Arial Narrow"/>
                <w:sz w:val="24"/>
                <w:u w:val="single"/>
              </w:rPr>
              <w:t>Premiums</w:t>
            </w:r>
            <w:r w:rsidRPr="0058628A">
              <w:rPr>
                <w:rFonts w:ascii="Arial Narrow" w:hAnsi="Arial Narrow"/>
                <w:sz w:val="24"/>
              </w:rPr>
              <w:t xml:space="preserve">, </w:t>
            </w:r>
            <w:r w:rsidRPr="0058628A">
              <w:rPr>
                <w:rFonts w:ascii="Arial Narrow" w:hAnsi="Arial Narrow"/>
                <w:sz w:val="24"/>
                <w:u w:val="single"/>
              </w:rPr>
              <w:t>balance-billing</w:t>
            </w:r>
            <w:r w:rsidRPr="0058628A">
              <w:rPr>
                <w:rFonts w:ascii="Arial Narrow" w:hAnsi="Arial Narrow"/>
                <w:sz w:val="24"/>
              </w:rPr>
              <w:t xml:space="preserve"> charges, penalties for failure to obtain precertification, health care this </w:t>
            </w:r>
            <w:r w:rsidRPr="0058628A">
              <w:rPr>
                <w:rFonts w:ascii="Arial Narrow" w:hAnsi="Arial Narrow"/>
                <w:sz w:val="24"/>
                <w:u w:val="single"/>
              </w:rPr>
              <w:t>plan</w:t>
            </w:r>
            <w:r w:rsidRPr="0058628A">
              <w:rPr>
                <w:rFonts w:ascii="Arial Narrow" w:hAnsi="Arial Narrow"/>
                <w:sz w:val="24"/>
              </w:rPr>
              <w:t xml:space="preserve"> doesn’t cover,</w:t>
            </w:r>
            <w:r w:rsidRPr="0058628A">
              <w:rPr>
                <w:rFonts w:ascii="Arial Narrow" w:hAnsi="Arial Narrow" w:cs="Arial"/>
                <w:sz w:val="24"/>
                <w:szCs w:val="24"/>
              </w:rPr>
              <w:t xml:space="preserve"> charges in excess of benefit maximums, dental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and vision</w:t>
            </w:r>
            <w:r w:rsidRPr="0058628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58628A">
              <w:rPr>
                <w:rFonts w:ascii="Arial Narrow" w:hAnsi="Arial Narrow" w:cs="Arial"/>
                <w:sz w:val="24"/>
                <w:szCs w:val="24"/>
                <w:u w:val="single"/>
              </w:rPr>
              <w:t>plan</w:t>
            </w:r>
            <w:r w:rsidRPr="0058628A">
              <w:rPr>
                <w:rFonts w:ascii="Arial Narrow" w:hAnsi="Arial Narrow" w:cs="Arial"/>
                <w:sz w:val="24"/>
                <w:szCs w:val="24"/>
              </w:rPr>
              <w:t xml:space="preserve"> expenses, and Non-PPO</w:t>
            </w:r>
            <w:r w:rsidR="00B70849">
              <w:rPr>
                <w:rFonts w:ascii="Arial Narrow" w:hAnsi="Arial Narrow" w:cs="Arial"/>
                <w:sz w:val="24"/>
                <w:szCs w:val="24"/>
              </w:rPr>
              <w:t xml:space="preserve"> cost sharing</w:t>
            </w:r>
            <w:r w:rsidRPr="0058628A">
              <w:rPr>
                <w:rFonts w:ascii="Arial Narrow" w:hAnsi="Arial Narrow" w:cs="Arial"/>
                <w:sz w:val="24"/>
                <w:szCs w:val="24"/>
              </w:rPr>
              <w:t xml:space="preserve"> except </w:t>
            </w:r>
            <w:r w:rsidRPr="0058628A">
              <w:rPr>
                <w:rFonts w:ascii="Arial Narrow" w:hAnsi="Arial Narrow" w:cs="Arial"/>
                <w:sz w:val="24"/>
                <w:szCs w:val="24"/>
                <w:u w:val="single"/>
              </w:rPr>
              <w:t>emergency room care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for an </w:t>
            </w:r>
            <w:r w:rsidRPr="0058628A">
              <w:rPr>
                <w:rFonts w:ascii="Arial Narrow" w:hAnsi="Arial Narrow" w:cs="Arial"/>
                <w:sz w:val="24"/>
                <w:szCs w:val="24"/>
                <w:u w:val="single"/>
              </w:rPr>
              <w:t>emergency medical condition</w:t>
            </w:r>
            <w:r w:rsidRPr="0058628A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6686" w:type="dxa"/>
            <w:noWrap/>
            <w:vAlign w:val="center"/>
            <w:hideMark/>
          </w:tcPr>
          <w:p w14:paraId="1C5E00B9" w14:textId="77777777" w:rsidR="00C57CEF" w:rsidRPr="00921CDA" w:rsidRDefault="00C57CEF" w:rsidP="00C57CEF">
            <w:pPr>
              <w:pStyle w:val="tabletext"/>
              <w:spacing w:line="240" w:lineRule="exact"/>
            </w:pPr>
            <w:r w:rsidRPr="0036120C">
              <w:rPr>
                <w:rFonts w:ascii="Arial Narrow" w:hAnsi="Arial Narrow"/>
                <w:sz w:val="24"/>
              </w:rPr>
              <w:t xml:space="preserve">Even though you pay these expenses, they don’t count toward the </w:t>
            </w:r>
            <w:r w:rsidRPr="006C794A">
              <w:rPr>
                <w:rFonts w:ascii="Arial Narrow" w:hAnsi="Arial Narrow"/>
                <w:sz w:val="24"/>
                <w:u w:val="single"/>
              </w:rPr>
              <w:t>out-of-pocket limit</w:t>
            </w:r>
            <w:r w:rsidRPr="0036120C">
              <w:rPr>
                <w:rFonts w:ascii="Arial Narrow" w:hAnsi="Arial Narrow"/>
                <w:sz w:val="24"/>
              </w:rPr>
              <w:t>.</w:t>
            </w:r>
          </w:p>
        </w:tc>
      </w:tr>
      <w:tr w:rsidR="0058628A" w:rsidRPr="008A5D17" w14:paraId="5A005BD8" w14:textId="77777777" w:rsidTr="006557D2">
        <w:trPr>
          <w:trHeight w:val="300"/>
        </w:trPr>
        <w:tc>
          <w:tcPr>
            <w:tcW w:w="2062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14:paraId="24C35D37" w14:textId="77777777" w:rsidR="0058628A" w:rsidRPr="008A5D17" w:rsidRDefault="0058628A" w:rsidP="006C79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lastRenderedPageBreak/>
              <w:t xml:space="preserve">Will you pay less if you use a </w:t>
            </w:r>
            <w:r w:rsidRPr="00E45BE8">
              <w:rPr>
                <w:rStyle w:val="Hyperlink"/>
                <w:rFonts w:ascii="Arial Narrow" w:hAnsi="Arial Narrow" w:cs="AJensonPro-Bold"/>
                <w:b/>
                <w:bCs/>
                <w:color w:val="auto"/>
                <w:sz w:val="24"/>
                <w:szCs w:val="24"/>
              </w:rPr>
              <w:t>network provider</w:t>
            </w: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585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14:paraId="75DBDCB2" w14:textId="1F38C608" w:rsidR="0058628A" w:rsidRPr="0058628A" w:rsidRDefault="0058628A" w:rsidP="00CB0067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8628A">
              <w:rPr>
                <w:rFonts w:ascii="Arial Narrow" w:hAnsi="Arial Narrow" w:cs="Arial"/>
                <w:sz w:val="24"/>
                <w:szCs w:val="24"/>
              </w:rPr>
              <w:t xml:space="preserve">Yes. </w:t>
            </w:r>
            <w:r w:rsidRPr="0058628A">
              <w:rPr>
                <w:rFonts w:ascii="Arial Narrow" w:hAnsi="Arial Narrow"/>
                <w:sz w:val="24"/>
                <w:szCs w:val="24"/>
              </w:rPr>
              <w:t xml:space="preserve">See </w:t>
            </w:r>
            <w:hyperlink r:id="rId14" w:history="1">
              <w:r w:rsidRPr="0058628A">
                <w:rPr>
                  <w:rStyle w:val="Hyperlink"/>
                  <w:rFonts w:ascii="Arial Narrow" w:hAnsi="Arial Narrow"/>
                  <w:sz w:val="24"/>
                  <w:szCs w:val="24"/>
                </w:rPr>
                <w:t>www.anthem.com</w:t>
              </w:r>
            </w:hyperlink>
            <w:r w:rsidRPr="0058628A">
              <w:rPr>
                <w:rFonts w:ascii="Arial Narrow" w:hAnsi="Arial Narrow"/>
                <w:sz w:val="24"/>
                <w:szCs w:val="24"/>
              </w:rPr>
              <w:t xml:space="preserve"> or call </w:t>
            </w:r>
            <w:r w:rsidR="00CB0067">
              <w:rPr>
                <w:rFonts w:ascii="Arial Narrow" w:hAnsi="Arial Narrow" w:cs="Arial"/>
                <w:b/>
                <w:sz w:val="24"/>
                <w:szCs w:val="24"/>
              </w:rPr>
              <w:t>(</w:t>
            </w:r>
            <w:r w:rsidRPr="0058628A">
              <w:rPr>
                <w:rFonts w:ascii="Arial Narrow" w:hAnsi="Arial Narrow" w:cs="Arial"/>
                <w:b/>
                <w:sz w:val="24"/>
                <w:szCs w:val="24"/>
              </w:rPr>
              <w:t>888</w:t>
            </w:r>
            <w:r w:rsidR="00CB0067">
              <w:rPr>
                <w:rFonts w:ascii="Arial Narrow" w:hAnsi="Arial Narrow" w:cs="Arial"/>
                <w:b/>
                <w:sz w:val="24"/>
                <w:szCs w:val="24"/>
              </w:rPr>
              <w:t xml:space="preserve">) </w:t>
            </w:r>
            <w:r w:rsidRPr="0058628A">
              <w:rPr>
                <w:rFonts w:ascii="Arial Narrow" w:hAnsi="Arial Narrow" w:cs="Arial"/>
                <w:b/>
                <w:sz w:val="24"/>
                <w:szCs w:val="24"/>
              </w:rPr>
              <w:t>221-2201</w:t>
            </w:r>
            <w:r w:rsidRPr="0058628A">
              <w:rPr>
                <w:rFonts w:ascii="Arial Narrow" w:hAnsi="Arial Narrow"/>
                <w:sz w:val="24"/>
                <w:szCs w:val="24"/>
              </w:rPr>
              <w:t xml:space="preserve"> for a list of PPO </w:t>
            </w:r>
            <w:r w:rsidRPr="0058628A">
              <w:rPr>
                <w:rFonts w:ascii="Arial Narrow" w:hAnsi="Arial Narrow"/>
                <w:sz w:val="24"/>
                <w:szCs w:val="24"/>
                <w:u w:val="single"/>
              </w:rPr>
              <w:t>providers.</w:t>
            </w:r>
          </w:p>
        </w:tc>
        <w:tc>
          <w:tcPr>
            <w:tcW w:w="6686" w:type="dxa"/>
            <w:tcBorders>
              <w:bottom w:val="single" w:sz="6" w:space="0" w:color="70AFD9"/>
            </w:tcBorders>
            <w:shd w:val="clear" w:color="auto" w:fill="EFF9FF"/>
            <w:noWrap/>
            <w:hideMark/>
          </w:tcPr>
          <w:p w14:paraId="0EAE9114" w14:textId="77777777" w:rsidR="0058628A" w:rsidRPr="00C94B3A" w:rsidRDefault="0058628A" w:rsidP="0058628A">
            <w:pPr>
              <w:pStyle w:val="tabletext"/>
              <w:spacing w:line="240" w:lineRule="exact"/>
              <w:rPr>
                <w:b/>
                <w:color w:val="ED7D31"/>
              </w:rPr>
            </w:pPr>
            <w:r w:rsidRPr="009F3A1D">
              <w:rPr>
                <w:rFonts w:ascii="Arial Narrow" w:hAnsi="Arial Narrow"/>
                <w:sz w:val="24"/>
              </w:rPr>
              <w:t xml:space="preserve">This </w:t>
            </w:r>
            <w:r w:rsidRPr="006C794A">
              <w:rPr>
                <w:rFonts w:ascii="Arial Narrow" w:hAnsi="Arial Narrow"/>
                <w:sz w:val="24"/>
                <w:u w:val="single"/>
              </w:rPr>
              <w:t>plan</w:t>
            </w:r>
            <w:r w:rsidRPr="009F3A1D">
              <w:rPr>
                <w:rFonts w:ascii="Arial Narrow" w:hAnsi="Arial Narrow"/>
                <w:sz w:val="24"/>
              </w:rPr>
              <w:t xml:space="preserve"> uses a </w:t>
            </w:r>
            <w:r w:rsidRPr="006C794A">
              <w:rPr>
                <w:rFonts w:ascii="Arial Narrow" w:hAnsi="Arial Narrow"/>
                <w:sz w:val="24"/>
                <w:u w:val="single"/>
              </w:rPr>
              <w:t>provider</w:t>
            </w:r>
            <w:r w:rsidRPr="0066323A">
              <w:rPr>
                <w:rFonts w:ascii="Arial Narrow" w:hAnsi="Arial Narrow"/>
                <w:sz w:val="24"/>
              </w:rPr>
              <w:t xml:space="preserve"> </w:t>
            </w:r>
            <w:r w:rsidRPr="006C794A">
              <w:rPr>
                <w:rFonts w:ascii="Arial Narrow" w:hAnsi="Arial Narrow"/>
                <w:sz w:val="24"/>
                <w:u w:val="single"/>
              </w:rPr>
              <w:t>network</w:t>
            </w:r>
            <w:r w:rsidRPr="009F3A1D">
              <w:rPr>
                <w:rFonts w:ascii="Arial Narrow" w:hAnsi="Arial Narrow"/>
                <w:sz w:val="24"/>
              </w:rPr>
              <w:t xml:space="preserve">. You will pay less if you use a </w:t>
            </w:r>
            <w:r w:rsidRPr="006C794A">
              <w:rPr>
                <w:rFonts w:ascii="Arial Narrow" w:hAnsi="Arial Narrow"/>
                <w:sz w:val="24"/>
                <w:u w:val="single"/>
              </w:rPr>
              <w:t>provider</w:t>
            </w:r>
            <w:r w:rsidRPr="009F3A1D">
              <w:rPr>
                <w:rFonts w:ascii="Arial Narrow" w:hAnsi="Arial Narrow"/>
                <w:sz w:val="24"/>
              </w:rPr>
              <w:t xml:space="preserve"> in the </w:t>
            </w:r>
            <w:r w:rsidRPr="006C794A">
              <w:rPr>
                <w:rFonts w:ascii="Arial Narrow" w:hAnsi="Arial Narrow"/>
                <w:sz w:val="24"/>
                <w:u w:val="single"/>
              </w:rPr>
              <w:t>plan’s</w:t>
            </w:r>
            <w:r w:rsidRPr="00950782">
              <w:rPr>
                <w:rFonts w:ascii="Arial Narrow" w:hAnsi="Arial Narrow"/>
                <w:sz w:val="24"/>
              </w:rPr>
              <w:t xml:space="preserve"> </w:t>
            </w:r>
            <w:r w:rsidRPr="00950782">
              <w:rPr>
                <w:rFonts w:ascii="Arial Narrow" w:hAnsi="Arial Narrow"/>
                <w:sz w:val="24"/>
                <w:u w:val="single"/>
              </w:rPr>
              <w:t>n</w:t>
            </w:r>
            <w:r w:rsidRPr="006C794A">
              <w:rPr>
                <w:rFonts w:ascii="Arial Narrow" w:hAnsi="Arial Narrow"/>
                <w:sz w:val="24"/>
                <w:u w:val="single"/>
              </w:rPr>
              <w:t>etwork</w:t>
            </w:r>
            <w:r w:rsidRPr="00232651">
              <w:rPr>
                <w:rFonts w:ascii="Arial Narrow" w:hAnsi="Arial Narrow"/>
                <w:sz w:val="24"/>
              </w:rPr>
              <w:t>.</w:t>
            </w:r>
            <w:r w:rsidRPr="009F3A1D">
              <w:rPr>
                <w:rFonts w:ascii="Arial Narrow" w:hAnsi="Arial Narrow"/>
                <w:sz w:val="24"/>
              </w:rPr>
              <w:t xml:space="preserve"> You will pay the most if you use an </w:t>
            </w:r>
            <w:r w:rsidRPr="00232651">
              <w:rPr>
                <w:rFonts w:ascii="Arial Narrow" w:hAnsi="Arial Narrow"/>
                <w:sz w:val="24"/>
                <w:u w:val="single"/>
              </w:rPr>
              <w:t>out-of-network provider</w:t>
            </w:r>
            <w:r w:rsidRPr="009F3A1D">
              <w:rPr>
                <w:rFonts w:ascii="Arial Narrow" w:hAnsi="Arial Narrow"/>
                <w:sz w:val="24"/>
              </w:rPr>
              <w:t xml:space="preserve">, and you might receive a bill from a </w:t>
            </w:r>
            <w:r w:rsidRPr="00232651">
              <w:rPr>
                <w:rFonts w:ascii="Arial Narrow" w:hAnsi="Arial Narrow"/>
                <w:sz w:val="24"/>
                <w:u w:val="single"/>
              </w:rPr>
              <w:t>provider</w:t>
            </w:r>
            <w:r w:rsidRPr="009F3A1D">
              <w:rPr>
                <w:rFonts w:ascii="Arial Narrow" w:hAnsi="Arial Narrow"/>
                <w:sz w:val="24"/>
              </w:rPr>
              <w:t xml:space="preserve"> for the difference between the </w:t>
            </w:r>
            <w:r w:rsidRPr="00232651">
              <w:rPr>
                <w:rFonts w:ascii="Arial Narrow" w:hAnsi="Arial Narrow"/>
                <w:sz w:val="24"/>
                <w:u w:val="single"/>
              </w:rPr>
              <w:t>provider’s</w:t>
            </w:r>
            <w:r w:rsidRPr="00950782">
              <w:rPr>
                <w:rFonts w:ascii="Arial Narrow" w:hAnsi="Arial Narrow"/>
                <w:sz w:val="24"/>
              </w:rPr>
              <w:t xml:space="preserve"> </w:t>
            </w:r>
            <w:r w:rsidRPr="009F3A1D">
              <w:rPr>
                <w:rFonts w:ascii="Arial Narrow" w:hAnsi="Arial Narrow"/>
                <w:sz w:val="24"/>
              </w:rPr>
              <w:t xml:space="preserve">charge and what your </w:t>
            </w:r>
            <w:r w:rsidRPr="0066323A">
              <w:rPr>
                <w:rFonts w:ascii="Arial Narrow" w:hAnsi="Arial Narrow"/>
                <w:sz w:val="24"/>
                <w:u w:val="single"/>
              </w:rPr>
              <w:t>plan</w:t>
            </w:r>
            <w:r w:rsidRPr="009F3A1D">
              <w:rPr>
                <w:rFonts w:ascii="Arial Narrow" w:hAnsi="Arial Narrow"/>
                <w:sz w:val="24"/>
              </w:rPr>
              <w:t xml:space="preserve"> pays (</w:t>
            </w:r>
            <w:r w:rsidRPr="00232651">
              <w:rPr>
                <w:rFonts w:ascii="Arial Narrow" w:hAnsi="Arial Narrow"/>
                <w:sz w:val="24"/>
                <w:u w:val="single"/>
              </w:rPr>
              <w:t>balance billing</w:t>
            </w:r>
            <w:r w:rsidRPr="009F3A1D">
              <w:rPr>
                <w:rFonts w:ascii="Arial Narrow" w:hAnsi="Arial Narrow"/>
                <w:sz w:val="24"/>
              </w:rPr>
              <w:t xml:space="preserve">). Be aware your </w:t>
            </w:r>
            <w:r w:rsidRPr="00232651">
              <w:rPr>
                <w:rFonts w:ascii="Arial Narrow" w:hAnsi="Arial Narrow"/>
                <w:sz w:val="24"/>
                <w:u w:val="single"/>
              </w:rPr>
              <w:t>network</w:t>
            </w:r>
            <w:r w:rsidRPr="00BB2518">
              <w:rPr>
                <w:rFonts w:ascii="Arial Narrow" w:hAnsi="Arial Narrow"/>
                <w:sz w:val="24"/>
                <w:u w:val="single"/>
              </w:rPr>
              <w:t xml:space="preserve"> </w:t>
            </w:r>
            <w:r w:rsidRPr="00232651">
              <w:rPr>
                <w:rFonts w:ascii="Arial Narrow" w:hAnsi="Arial Narrow"/>
                <w:sz w:val="24"/>
                <w:u w:val="single"/>
              </w:rPr>
              <w:t>provider</w:t>
            </w:r>
            <w:r w:rsidRPr="009F3A1D">
              <w:rPr>
                <w:rFonts w:ascii="Arial Narrow" w:hAnsi="Arial Narrow"/>
                <w:sz w:val="24"/>
              </w:rPr>
              <w:t xml:space="preserve"> might use an </w:t>
            </w:r>
            <w:r w:rsidRPr="00232651">
              <w:rPr>
                <w:rFonts w:ascii="Arial Narrow" w:hAnsi="Arial Narrow"/>
                <w:sz w:val="24"/>
                <w:u w:val="single"/>
              </w:rPr>
              <w:t>out-of-network provider</w:t>
            </w:r>
            <w:r w:rsidRPr="00950782">
              <w:rPr>
                <w:rFonts w:ascii="Arial Narrow" w:hAnsi="Arial Narrow"/>
                <w:sz w:val="24"/>
              </w:rPr>
              <w:t xml:space="preserve"> </w:t>
            </w:r>
            <w:r w:rsidRPr="009F3A1D">
              <w:rPr>
                <w:rFonts w:ascii="Arial Narrow" w:hAnsi="Arial Narrow"/>
                <w:sz w:val="24"/>
              </w:rPr>
              <w:t xml:space="preserve">for some services (such as lab work). Check with your </w:t>
            </w:r>
            <w:r w:rsidRPr="00232651">
              <w:rPr>
                <w:rFonts w:ascii="Arial Narrow" w:hAnsi="Arial Narrow"/>
                <w:sz w:val="24"/>
                <w:u w:val="single"/>
              </w:rPr>
              <w:t>provider</w:t>
            </w:r>
            <w:r w:rsidRPr="009F3A1D">
              <w:rPr>
                <w:rFonts w:ascii="Arial Narrow" w:hAnsi="Arial Narrow"/>
                <w:sz w:val="24"/>
              </w:rPr>
              <w:t xml:space="preserve"> before you get services</w:t>
            </w:r>
            <w:r>
              <w:rPr>
                <w:rFonts w:ascii="Arial Narrow" w:hAnsi="Arial Narrow"/>
                <w:sz w:val="24"/>
              </w:rPr>
              <w:t>.</w:t>
            </w:r>
          </w:p>
        </w:tc>
      </w:tr>
      <w:tr w:rsidR="0058628A" w:rsidRPr="008A5D17" w14:paraId="0F3C2BA1" w14:textId="77777777" w:rsidTr="006557D2">
        <w:trPr>
          <w:trHeight w:val="300"/>
        </w:trPr>
        <w:tc>
          <w:tcPr>
            <w:tcW w:w="2062" w:type="dxa"/>
            <w:shd w:val="clear" w:color="auto" w:fill="FFFFFF"/>
            <w:noWrap/>
            <w:vAlign w:val="center"/>
            <w:hideMark/>
          </w:tcPr>
          <w:p w14:paraId="5AD0546B" w14:textId="77777777" w:rsidR="0058628A" w:rsidRPr="008A5D17" w:rsidRDefault="0058628A" w:rsidP="0058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Do you need a</w:t>
            </w:r>
            <w:r w:rsidRPr="00F57C8F">
              <w:rPr>
                <w:rStyle w:val="Hyperlink"/>
                <w:color w:val="auto"/>
              </w:rPr>
              <w:t xml:space="preserve"> </w:t>
            </w:r>
            <w:r w:rsidRPr="00E45BE8">
              <w:rPr>
                <w:rStyle w:val="Hyperlink"/>
                <w:rFonts w:ascii="Arial Narrow" w:hAnsi="Arial Narrow" w:cs="AJensonPro-Bold"/>
                <w:b/>
                <w:bCs/>
                <w:color w:val="auto"/>
                <w:sz w:val="24"/>
                <w:szCs w:val="24"/>
              </w:rPr>
              <w:t>referral</w:t>
            </w: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 to see a</w:t>
            </w:r>
            <w:r w:rsidRPr="00F57C8F">
              <w:rPr>
                <w:rStyle w:val="Hyperlink"/>
                <w:color w:val="auto"/>
              </w:rPr>
              <w:t xml:space="preserve"> </w:t>
            </w:r>
            <w:r w:rsidRPr="00E45BE8">
              <w:rPr>
                <w:rStyle w:val="Hyperlink"/>
                <w:rFonts w:ascii="Arial Narrow" w:hAnsi="Arial Narrow" w:cs="AJensonPro-Bold"/>
                <w:b/>
                <w:bCs/>
                <w:color w:val="auto"/>
                <w:sz w:val="24"/>
                <w:szCs w:val="24"/>
              </w:rPr>
              <w:t>specialist</w:t>
            </w: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5850" w:type="dxa"/>
            <w:shd w:val="clear" w:color="auto" w:fill="FFFFFF"/>
            <w:vAlign w:val="center"/>
          </w:tcPr>
          <w:p w14:paraId="05437CBE" w14:textId="77777777" w:rsidR="0058628A" w:rsidRPr="008A5D17" w:rsidRDefault="0058628A" w:rsidP="0058628A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No.</w:t>
            </w:r>
          </w:p>
        </w:tc>
        <w:tc>
          <w:tcPr>
            <w:tcW w:w="6686" w:type="dxa"/>
            <w:shd w:val="clear" w:color="auto" w:fill="FFFFFF"/>
            <w:noWrap/>
            <w:vAlign w:val="center"/>
            <w:hideMark/>
          </w:tcPr>
          <w:p w14:paraId="09153FC5" w14:textId="77777777" w:rsidR="0058628A" w:rsidRPr="00C94B3A" w:rsidRDefault="0058628A" w:rsidP="0058628A">
            <w:pPr>
              <w:pStyle w:val="tabletext"/>
              <w:spacing w:line="240" w:lineRule="exact"/>
              <w:rPr>
                <w:b/>
                <w:color w:val="ED7D31"/>
              </w:rPr>
            </w:pPr>
            <w:r w:rsidRPr="00940B1B">
              <w:rPr>
                <w:rFonts w:ascii="Arial Narrow" w:hAnsi="Arial Narrow"/>
                <w:sz w:val="24"/>
              </w:rPr>
              <w:t xml:space="preserve">You can see the </w:t>
            </w:r>
            <w:r w:rsidRPr="00232651">
              <w:rPr>
                <w:rFonts w:ascii="Arial Narrow" w:hAnsi="Arial Narrow"/>
                <w:sz w:val="24"/>
                <w:u w:val="single"/>
              </w:rPr>
              <w:t>specialist</w:t>
            </w:r>
            <w:r w:rsidRPr="00940B1B">
              <w:rPr>
                <w:rFonts w:ascii="Arial Narrow" w:hAnsi="Arial Narrow"/>
                <w:sz w:val="24"/>
              </w:rPr>
              <w:t xml:space="preserve"> you choose without a </w:t>
            </w:r>
            <w:r w:rsidRPr="00232651">
              <w:rPr>
                <w:rFonts w:ascii="Arial Narrow" w:hAnsi="Arial Narrow"/>
                <w:sz w:val="24"/>
                <w:u w:val="single"/>
              </w:rPr>
              <w:t>referral</w:t>
            </w:r>
            <w:r>
              <w:rPr>
                <w:rFonts w:ascii="Arial Narrow" w:hAnsi="Arial Narrow"/>
                <w:sz w:val="24"/>
              </w:rPr>
              <w:t>.</w:t>
            </w:r>
          </w:p>
        </w:tc>
      </w:tr>
    </w:tbl>
    <w:p w14:paraId="126288C5" w14:textId="77777777" w:rsidR="00C9638C" w:rsidRPr="008A5D17" w:rsidRDefault="00C9638C" w:rsidP="000C656A">
      <w:pPr>
        <w:spacing w:after="0" w:line="240" w:lineRule="auto"/>
        <w:rPr>
          <w:rFonts w:ascii="Arial Narrow" w:hAnsi="Arial Narrow" w:cs="AJensonPro-Regular"/>
          <w:color w:val="000000"/>
          <w:sz w:val="24"/>
          <w:szCs w:val="24"/>
          <w:highlight w:val="yellow"/>
        </w:rPr>
      </w:pPr>
    </w:p>
    <w:p w14:paraId="6925B9C4" w14:textId="77777777" w:rsidR="00EB2A17" w:rsidRPr="008A5D17" w:rsidRDefault="00EB2A17" w:rsidP="009A5EA8">
      <w:pPr>
        <w:tabs>
          <w:tab w:val="left" w:pos="1072"/>
        </w:tabs>
        <w:spacing w:after="0" w:line="240" w:lineRule="auto"/>
        <w:rPr>
          <w:rFonts w:ascii="Arial Narrow" w:hAnsi="Arial Narrow" w:cs="AJensonPro-Regular"/>
          <w:color w:val="000000"/>
          <w:sz w:val="4"/>
          <w:szCs w:val="4"/>
        </w:rPr>
      </w:pPr>
    </w:p>
    <w:tbl>
      <w:tblPr>
        <w:tblW w:w="14616" w:type="dxa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shd w:val="clear" w:color="auto" w:fill="EFF9FF"/>
        <w:tblLayout w:type="fixed"/>
        <w:tblLook w:val="04A0" w:firstRow="1" w:lastRow="0" w:firstColumn="1" w:lastColumn="0" w:noHBand="0" w:noVBand="1"/>
      </w:tblPr>
      <w:tblGrid>
        <w:gridCol w:w="558"/>
        <w:gridCol w:w="14058"/>
      </w:tblGrid>
      <w:tr w:rsidR="00EB2A17" w:rsidRPr="00C77A20" w14:paraId="4A2A5BBA" w14:textId="77777777" w:rsidTr="00D509C3">
        <w:trPr>
          <w:tblHeader/>
        </w:trPr>
        <w:tc>
          <w:tcPr>
            <w:tcW w:w="558" w:type="dxa"/>
            <w:shd w:val="clear" w:color="auto" w:fill="EFF9FF"/>
            <w:vAlign w:val="center"/>
          </w:tcPr>
          <w:p w14:paraId="675489FD" w14:textId="77777777" w:rsidR="00EB2A17" w:rsidRPr="008A5D17" w:rsidRDefault="00BA41BB" w:rsidP="00D509C3">
            <w:pPr>
              <w:spacing w:after="0" w:line="240" w:lineRule="auto"/>
              <w:ind w:left="-90"/>
              <w:rPr>
                <w:rFonts w:ascii="Arial Narrow" w:hAnsi="Arial Narrow" w:cs="Arial"/>
                <w:b/>
                <w:color w:val="0775A8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C30CBC5" wp14:editId="170604DC">
                  <wp:extent cx="390525" cy="285750"/>
                  <wp:effectExtent l="0" t="0" r="0" b="0"/>
                  <wp:docPr id="4" name="Picture 1" descr="Excla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xcla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58" w:type="dxa"/>
            <w:shd w:val="clear" w:color="auto" w:fill="EFF9FF"/>
            <w:vAlign w:val="center"/>
          </w:tcPr>
          <w:p w14:paraId="313E9D6E" w14:textId="77777777" w:rsidR="00EB2A17" w:rsidRPr="009B7E0F" w:rsidRDefault="00EB2A17" w:rsidP="00857A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9A5EA8">
              <w:rPr>
                <w:rFonts w:ascii="Arial Narrow" w:hAnsi="Arial Narrow" w:cs="Arial"/>
                <w:sz w:val="24"/>
                <w:szCs w:val="24"/>
              </w:rPr>
              <w:t xml:space="preserve">All </w:t>
            </w:r>
            <w:r w:rsidRPr="00646BBC">
              <w:rPr>
                <w:rStyle w:val="Hyperlink"/>
                <w:rFonts w:ascii="Arial Narrow" w:hAnsi="Arial Narrow" w:cs="AJensonPro-Bold"/>
                <w:b/>
                <w:bCs/>
                <w:color w:val="auto"/>
                <w:sz w:val="24"/>
                <w:szCs w:val="24"/>
              </w:rPr>
              <w:t>copayment</w:t>
            </w:r>
            <w:r w:rsidRPr="00F57C8F">
              <w:rPr>
                <w:rStyle w:val="Hyperlink"/>
                <w:rFonts w:cs="AJensonPro-Bold"/>
                <w:b/>
                <w:bCs/>
                <w:color w:val="auto"/>
              </w:rPr>
              <w:t xml:space="preserve"> </w:t>
            </w:r>
            <w:r w:rsidRPr="009A5EA8">
              <w:rPr>
                <w:rFonts w:ascii="Arial Narrow" w:hAnsi="Arial Narrow" w:cs="Arial"/>
                <w:sz w:val="24"/>
                <w:szCs w:val="24"/>
              </w:rPr>
              <w:t xml:space="preserve">and </w:t>
            </w:r>
            <w:r w:rsidRPr="00646BBC">
              <w:rPr>
                <w:rStyle w:val="Hyperlink"/>
                <w:rFonts w:ascii="Arial Narrow" w:hAnsi="Arial Narrow" w:cs="AJensonPro-Bold"/>
                <w:b/>
                <w:bCs/>
                <w:color w:val="auto"/>
                <w:sz w:val="24"/>
                <w:szCs w:val="24"/>
              </w:rPr>
              <w:t>coinsurance</w:t>
            </w:r>
            <w:r w:rsidRPr="00F57C8F">
              <w:rPr>
                <w:rStyle w:val="Hyperlink"/>
                <w:rFonts w:cs="AJensonPro-Bold"/>
                <w:b/>
                <w:bCs/>
                <w:color w:val="auto"/>
              </w:rPr>
              <w:t xml:space="preserve"> </w:t>
            </w:r>
            <w:r w:rsidRPr="009B7E0F">
              <w:rPr>
                <w:rFonts w:ascii="Arial Narrow" w:hAnsi="Arial Narrow" w:cs="Arial"/>
                <w:sz w:val="24"/>
                <w:szCs w:val="24"/>
              </w:rPr>
              <w:t>costs shown in this chart are after your</w:t>
            </w:r>
            <w:r w:rsidR="00857A7B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646BBC">
              <w:rPr>
                <w:rStyle w:val="Hyperlink"/>
                <w:rFonts w:ascii="Arial Narrow" w:hAnsi="Arial Narrow" w:cs="AJensonPro-Bold"/>
                <w:b/>
                <w:bCs/>
                <w:color w:val="auto"/>
                <w:sz w:val="24"/>
                <w:szCs w:val="24"/>
              </w:rPr>
              <w:t>deductible</w:t>
            </w:r>
            <w:r w:rsidRPr="009B7E0F">
              <w:rPr>
                <w:rFonts w:ascii="Arial Narrow" w:hAnsi="Arial Narrow" w:cs="Arial"/>
                <w:sz w:val="24"/>
                <w:szCs w:val="24"/>
              </w:rPr>
              <w:t xml:space="preserve"> has been met, if a</w:t>
            </w:r>
            <w:r w:rsidRPr="00F57C8F">
              <w:rPr>
                <w:rStyle w:val="Hyperlink"/>
                <w:rFonts w:cs="AJensonPro-Bold"/>
                <w:b/>
                <w:bCs/>
                <w:color w:val="auto"/>
              </w:rPr>
              <w:t xml:space="preserve"> </w:t>
            </w:r>
            <w:r w:rsidRPr="00646BBC">
              <w:rPr>
                <w:rStyle w:val="Hyperlink"/>
                <w:rFonts w:ascii="Arial Narrow" w:hAnsi="Arial Narrow" w:cs="AJensonPro-Bold"/>
                <w:b/>
                <w:bCs/>
                <w:color w:val="auto"/>
                <w:sz w:val="24"/>
                <w:szCs w:val="24"/>
              </w:rPr>
              <w:t>deductible</w:t>
            </w:r>
            <w:r w:rsidRPr="009B7E0F">
              <w:rPr>
                <w:rFonts w:ascii="Arial Narrow" w:hAnsi="Arial Narrow" w:cs="Arial"/>
                <w:sz w:val="24"/>
                <w:szCs w:val="24"/>
              </w:rPr>
              <w:t xml:space="preserve"> applies.</w:t>
            </w:r>
          </w:p>
        </w:tc>
      </w:tr>
    </w:tbl>
    <w:p w14:paraId="560DD572" w14:textId="77777777" w:rsidR="00EB2A17" w:rsidRPr="008A5D17" w:rsidDel="000C656A" w:rsidRDefault="00EB2A17" w:rsidP="008A5D17">
      <w:pPr>
        <w:tabs>
          <w:tab w:val="left" w:pos="1072"/>
        </w:tabs>
        <w:spacing w:after="0" w:line="240" w:lineRule="auto"/>
        <w:rPr>
          <w:rFonts w:ascii="Arial Narrow" w:hAnsi="Arial Narrow"/>
          <w:color w:val="000000"/>
          <w:sz w:val="8"/>
        </w:rPr>
      </w:pPr>
    </w:p>
    <w:tbl>
      <w:tblPr>
        <w:tblW w:w="14688" w:type="dxa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1710"/>
        <w:gridCol w:w="3240"/>
        <w:gridCol w:w="2520"/>
        <w:gridCol w:w="5246"/>
      </w:tblGrid>
      <w:tr w:rsidR="00BA5954" w:rsidRPr="008A5D17" w14:paraId="2B717DD3" w14:textId="77777777" w:rsidTr="00641C86">
        <w:trPr>
          <w:cantSplit/>
          <w:tblHeader/>
        </w:trPr>
        <w:tc>
          <w:tcPr>
            <w:tcW w:w="1972" w:type="dxa"/>
            <w:vMerge w:val="restart"/>
            <w:shd w:val="clear" w:color="auto" w:fill="0775A8"/>
            <w:noWrap/>
            <w:vAlign w:val="center"/>
            <w:hideMark/>
          </w:tcPr>
          <w:p w14:paraId="6BC25F50" w14:textId="77777777" w:rsidR="00BA5954" w:rsidRPr="008A5D17" w:rsidRDefault="00BA5954" w:rsidP="003132C0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Common </w:t>
            </w: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br/>
              <w:t>Medical Event</w:t>
            </w:r>
          </w:p>
        </w:tc>
        <w:tc>
          <w:tcPr>
            <w:tcW w:w="1710" w:type="dxa"/>
            <w:vMerge w:val="restart"/>
            <w:shd w:val="clear" w:color="auto" w:fill="0775A8"/>
            <w:vAlign w:val="center"/>
          </w:tcPr>
          <w:p w14:paraId="1ACF654B" w14:textId="77777777" w:rsidR="00BA5954" w:rsidRPr="008A5D17" w:rsidRDefault="00BA5954" w:rsidP="003132C0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Services You May Need</w:t>
            </w:r>
          </w:p>
        </w:tc>
        <w:tc>
          <w:tcPr>
            <w:tcW w:w="5760" w:type="dxa"/>
            <w:gridSpan w:val="2"/>
            <w:shd w:val="clear" w:color="auto" w:fill="0775A8"/>
            <w:vAlign w:val="center"/>
          </w:tcPr>
          <w:p w14:paraId="216DB102" w14:textId="77777777" w:rsidR="00BA5954" w:rsidRPr="008A5D17" w:rsidRDefault="0095244E" w:rsidP="000B48A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W</w:t>
            </w:r>
            <w:r w:rsidR="00BA5954"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hat You Will Pay</w:t>
            </w:r>
          </w:p>
        </w:tc>
        <w:tc>
          <w:tcPr>
            <w:tcW w:w="5246" w:type="dxa"/>
            <w:vMerge w:val="restart"/>
            <w:shd w:val="clear" w:color="auto" w:fill="0775A8"/>
            <w:noWrap/>
            <w:vAlign w:val="center"/>
            <w:hideMark/>
          </w:tcPr>
          <w:p w14:paraId="082C6D80" w14:textId="77777777" w:rsidR="00BA5954" w:rsidRPr="008A5D17" w:rsidRDefault="00BA5954" w:rsidP="008A5D17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Limitations</w:t>
            </w:r>
            <w:r w:rsidR="00863403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,</w:t>
            </w: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 Exceptions</w:t>
            </w:r>
            <w:r w:rsidR="00863403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, &amp; Other Important Information</w:t>
            </w:r>
          </w:p>
        </w:tc>
      </w:tr>
      <w:tr w:rsidR="00BA5954" w:rsidRPr="008A5D17" w14:paraId="24E0281F" w14:textId="77777777" w:rsidTr="00641C86">
        <w:trPr>
          <w:cantSplit/>
          <w:tblHeader/>
        </w:trPr>
        <w:tc>
          <w:tcPr>
            <w:tcW w:w="1972" w:type="dxa"/>
            <w:vMerge/>
            <w:shd w:val="clear" w:color="auto" w:fill="0775A8"/>
            <w:noWrap/>
            <w:vAlign w:val="center"/>
          </w:tcPr>
          <w:p w14:paraId="3BF4D594" w14:textId="77777777" w:rsidR="00BA5954" w:rsidRPr="008A5D17" w:rsidRDefault="00BA5954" w:rsidP="008A5D17">
            <w:pPr>
              <w:spacing w:after="0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0775A8"/>
            <w:vAlign w:val="center"/>
          </w:tcPr>
          <w:p w14:paraId="3AB26502" w14:textId="77777777" w:rsidR="00BA5954" w:rsidRPr="008A5D17" w:rsidRDefault="00BA5954" w:rsidP="008A5D17">
            <w:pPr>
              <w:spacing w:after="0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0775A8"/>
            <w:vAlign w:val="center"/>
          </w:tcPr>
          <w:p w14:paraId="68D9DA30" w14:textId="593A8FDF" w:rsidR="00BA5954" w:rsidRPr="008A5D17" w:rsidRDefault="00CB0067" w:rsidP="000B48A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PPO </w:t>
            </w: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="00BA5954"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Provider</w:t>
            </w:r>
          </w:p>
          <w:p w14:paraId="089442D3" w14:textId="77777777" w:rsidR="00BA5954" w:rsidRPr="008A5D17" w:rsidRDefault="00BA5954" w:rsidP="009A5EA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(You will pay the least)</w:t>
            </w:r>
          </w:p>
        </w:tc>
        <w:tc>
          <w:tcPr>
            <w:tcW w:w="2520" w:type="dxa"/>
            <w:shd w:val="clear" w:color="auto" w:fill="0775A8"/>
            <w:vAlign w:val="center"/>
          </w:tcPr>
          <w:p w14:paraId="3AD454E5" w14:textId="0BBA7F76" w:rsidR="00BA5954" w:rsidRPr="008A5D17" w:rsidRDefault="00CB0067" w:rsidP="009B7E0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Non-PPO </w:t>
            </w:r>
            <w:r w:rsidR="00BA5954"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 Provider</w:t>
            </w:r>
          </w:p>
          <w:p w14:paraId="7EC9B087" w14:textId="77777777" w:rsidR="00BA5954" w:rsidRPr="008A5D17" w:rsidRDefault="00BA5954" w:rsidP="0002562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(You will pay the most) </w:t>
            </w:r>
          </w:p>
        </w:tc>
        <w:tc>
          <w:tcPr>
            <w:tcW w:w="5246" w:type="dxa"/>
            <w:vMerge/>
            <w:shd w:val="clear" w:color="auto" w:fill="0775A8"/>
            <w:noWrap/>
            <w:vAlign w:val="center"/>
          </w:tcPr>
          <w:p w14:paraId="1A8614FF" w14:textId="77777777" w:rsidR="00BA5954" w:rsidRPr="008A5D17" w:rsidRDefault="00BA5954" w:rsidP="008A5D17">
            <w:pPr>
              <w:spacing w:after="0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262F9A" w:rsidRPr="008A5D17" w14:paraId="05C40CBA" w14:textId="77777777" w:rsidTr="00641C86">
        <w:tc>
          <w:tcPr>
            <w:tcW w:w="1972" w:type="dxa"/>
            <w:vMerge w:val="restart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14:paraId="466FEA8E" w14:textId="77777777" w:rsidR="00262F9A" w:rsidRPr="008A5D17" w:rsidRDefault="00262F9A" w:rsidP="000B48A9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 xml:space="preserve">If you visit a health care </w:t>
            </w:r>
            <w:r w:rsidRPr="00646BBC">
              <w:rPr>
                <w:rStyle w:val="Hyperlink"/>
                <w:rFonts w:ascii="Arial Narrow" w:hAnsi="Arial Narrow" w:cs="AJensonPro-Bold"/>
                <w:b/>
                <w:bCs/>
                <w:color w:val="auto"/>
                <w:sz w:val="24"/>
                <w:szCs w:val="24"/>
              </w:rPr>
              <w:t>provider’s</w:t>
            </w: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 xml:space="preserve"> office or clinic</w:t>
            </w:r>
          </w:p>
        </w:tc>
        <w:tc>
          <w:tcPr>
            <w:tcW w:w="1710" w:type="dxa"/>
            <w:tcBorders>
              <w:left w:val="single" w:sz="6" w:space="0" w:color="70AFD9"/>
            </w:tcBorders>
            <w:shd w:val="clear" w:color="auto" w:fill="EFF9FF"/>
            <w:vAlign w:val="center"/>
          </w:tcPr>
          <w:p w14:paraId="4E861364" w14:textId="77777777" w:rsidR="00262F9A" w:rsidRPr="008A5D17" w:rsidRDefault="00262F9A" w:rsidP="009A5EA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Primary care visit to treat an injury or illness</w:t>
            </w:r>
          </w:p>
        </w:tc>
        <w:tc>
          <w:tcPr>
            <w:tcW w:w="3240" w:type="dxa"/>
            <w:shd w:val="clear" w:color="auto" w:fill="EFF9FF"/>
            <w:vAlign w:val="center"/>
          </w:tcPr>
          <w:p w14:paraId="08A2B9F3" w14:textId="77777777" w:rsidR="00262F9A" w:rsidRPr="008A5D17" w:rsidRDefault="00425FD2" w:rsidP="00425FD2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$30 </w:t>
            </w:r>
            <w:r w:rsidRPr="00425FD2">
              <w:rPr>
                <w:rFonts w:ascii="Arial Narrow" w:hAnsi="Arial Narrow" w:cs="Arial"/>
                <w:sz w:val="24"/>
                <w:szCs w:val="24"/>
                <w:u w:val="single"/>
              </w:rPr>
              <w:t>copayment</w:t>
            </w:r>
            <w:r>
              <w:rPr>
                <w:rFonts w:ascii="Arial Narrow" w:hAnsi="Arial Narrow" w:cs="Arial"/>
                <w:sz w:val="24"/>
                <w:szCs w:val="24"/>
              </w:rPr>
              <w:t>/visit</w:t>
            </w:r>
            <w:r w:rsidR="00146590"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  <w:r w:rsidR="00146590" w:rsidRPr="00146590">
              <w:rPr>
                <w:rFonts w:ascii="Arial Narrow" w:hAnsi="Arial Narrow" w:cs="Arial"/>
                <w:sz w:val="24"/>
                <w:szCs w:val="24"/>
                <w:u w:val="single"/>
              </w:rPr>
              <w:t>Deductible</w:t>
            </w:r>
            <w:r w:rsidR="00146590">
              <w:rPr>
                <w:rFonts w:ascii="Arial Narrow" w:hAnsi="Arial Narrow" w:cs="Arial"/>
                <w:sz w:val="24"/>
                <w:szCs w:val="24"/>
              </w:rPr>
              <w:t xml:space="preserve"> does not apply.</w:t>
            </w:r>
          </w:p>
        </w:tc>
        <w:tc>
          <w:tcPr>
            <w:tcW w:w="252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14:paraId="65C451DA" w14:textId="77777777" w:rsidR="00262F9A" w:rsidRPr="008A5D17" w:rsidRDefault="00425FD2" w:rsidP="00425FD2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r w:rsidRPr="00425FD2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5246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14:paraId="37850956" w14:textId="77777777" w:rsidR="00262F9A" w:rsidRPr="008A5D17" w:rsidRDefault="00335D2C" w:rsidP="00003FF5">
            <w:pPr>
              <w:spacing w:after="0" w:line="240" w:lineRule="auto"/>
              <w:rPr>
                <w:rFonts w:ascii="Arial Narrow" w:hAnsi="Arial Narrow" w:cs="Arial"/>
                <w:color w:val="70AFD9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None.</w:t>
            </w:r>
          </w:p>
        </w:tc>
      </w:tr>
      <w:tr w:rsidR="00F174AB" w:rsidRPr="008A5D17" w14:paraId="1413E23B" w14:textId="77777777" w:rsidTr="00641C86">
        <w:tc>
          <w:tcPr>
            <w:tcW w:w="1972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14:paraId="4D28DEF0" w14:textId="77777777" w:rsidR="00F174AB" w:rsidRPr="008A5D17" w:rsidRDefault="00F174AB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6" w:space="0" w:color="70AFD9"/>
            </w:tcBorders>
            <w:shd w:val="clear" w:color="auto" w:fill="auto"/>
            <w:vAlign w:val="center"/>
          </w:tcPr>
          <w:p w14:paraId="33FD6CD6" w14:textId="77777777" w:rsidR="00F174AB" w:rsidRPr="008A5D17" w:rsidRDefault="00F174AB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46BBC">
              <w:rPr>
                <w:rStyle w:val="Hyperlink"/>
                <w:rFonts w:ascii="Arial Narrow" w:hAnsi="Arial Narrow" w:cs="AJensonPro-Bold"/>
                <w:bCs/>
                <w:color w:val="auto"/>
                <w:sz w:val="24"/>
                <w:szCs w:val="24"/>
              </w:rPr>
              <w:t>Specialist</w:t>
            </w:r>
            <w:r w:rsidRPr="00F57C8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8A5D17">
              <w:rPr>
                <w:rFonts w:ascii="Arial Narrow" w:hAnsi="Arial Narrow" w:cs="Arial"/>
                <w:sz w:val="24"/>
                <w:szCs w:val="24"/>
              </w:rPr>
              <w:t>visit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C452ACE" w14:textId="77777777" w:rsidR="00F174AB" w:rsidRPr="008A5D17" w:rsidRDefault="00425FD2" w:rsidP="00425FD2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$45 </w:t>
            </w:r>
            <w:r w:rsidRPr="00425FD2">
              <w:rPr>
                <w:rFonts w:ascii="Arial Narrow" w:hAnsi="Arial Narrow" w:cs="Arial"/>
                <w:sz w:val="24"/>
                <w:szCs w:val="24"/>
                <w:u w:val="single"/>
              </w:rPr>
              <w:t>copayment</w:t>
            </w:r>
            <w:r>
              <w:rPr>
                <w:rFonts w:ascii="Arial Narrow" w:hAnsi="Arial Narrow" w:cs="Arial"/>
                <w:sz w:val="24"/>
                <w:szCs w:val="24"/>
              </w:rPr>
              <w:t>/visit</w:t>
            </w:r>
            <w:r w:rsidR="00146590"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  <w:r w:rsidR="00146590" w:rsidRPr="00146590">
              <w:rPr>
                <w:rFonts w:ascii="Arial Narrow" w:hAnsi="Arial Narrow" w:cs="Arial"/>
                <w:sz w:val="24"/>
                <w:szCs w:val="24"/>
                <w:u w:val="single"/>
              </w:rPr>
              <w:t>Deductible</w:t>
            </w:r>
            <w:r w:rsidR="00146590">
              <w:rPr>
                <w:rFonts w:ascii="Arial Narrow" w:hAnsi="Arial Narrow" w:cs="Arial"/>
                <w:sz w:val="24"/>
                <w:szCs w:val="24"/>
              </w:rPr>
              <w:t xml:space="preserve"> does not apply.</w:t>
            </w:r>
          </w:p>
        </w:tc>
        <w:tc>
          <w:tcPr>
            <w:tcW w:w="2520" w:type="dxa"/>
            <w:tcBorders>
              <w:bottom w:val="single" w:sz="6" w:space="0" w:color="70AFD9"/>
            </w:tcBorders>
            <w:shd w:val="clear" w:color="auto" w:fill="auto"/>
            <w:vAlign w:val="center"/>
          </w:tcPr>
          <w:p w14:paraId="2487EB3E" w14:textId="77777777" w:rsidR="00F174AB" w:rsidRPr="008A5D17" w:rsidRDefault="00425FD2" w:rsidP="00425FD2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r w:rsidRPr="00425FD2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5246" w:type="dxa"/>
            <w:tcBorders>
              <w:bottom w:val="single" w:sz="6" w:space="0" w:color="70AFD9"/>
            </w:tcBorders>
            <w:shd w:val="clear" w:color="auto" w:fill="auto"/>
            <w:noWrap/>
            <w:vAlign w:val="center"/>
            <w:hideMark/>
          </w:tcPr>
          <w:p w14:paraId="0D586B2A" w14:textId="77777777" w:rsidR="00F174AB" w:rsidRPr="008A5D17" w:rsidRDefault="00335D2C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None.</w:t>
            </w:r>
          </w:p>
        </w:tc>
      </w:tr>
      <w:tr w:rsidR="00085658" w:rsidRPr="008A5D17" w14:paraId="32AAE94A" w14:textId="77777777" w:rsidTr="00641C86">
        <w:tc>
          <w:tcPr>
            <w:tcW w:w="1972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14:paraId="59DABF35" w14:textId="77777777" w:rsidR="00F45313" w:rsidRPr="008A5D17" w:rsidRDefault="00F45313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37E642EC" w14:textId="77777777" w:rsidR="0095244E" w:rsidRPr="00F57C8F" w:rsidRDefault="0095244E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46BBC">
              <w:rPr>
                <w:rStyle w:val="Hyperlink"/>
                <w:rFonts w:ascii="Arial Narrow" w:hAnsi="Arial Narrow" w:cs="AJensonPro-Bold"/>
                <w:bCs/>
                <w:color w:val="auto"/>
                <w:sz w:val="24"/>
                <w:szCs w:val="24"/>
              </w:rPr>
              <w:t>Preventive c</w:t>
            </w:r>
            <w:r w:rsidR="00F45313" w:rsidRPr="00646BBC">
              <w:rPr>
                <w:rStyle w:val="Hyperlink"/>
                <w:rFonts w:ascii="Arial Narrow" w:hAnsi="Arial Narrow" w:cs="AJensonPro-Bold"/>
                <w:bCs/>
                <w:color w:val="auto"/>
                <w:sz w:val="24"/>
                <w:szCs w:val="24"/>
              </w:rPr>
              <w:t>are</w:t>
            </w:r>
            <w:r w:rsidR="00F45313" w:rsidRPr="00F57C8F">
              <w:rPr>
                <w:rStyle w:val="Hyperlink"/>
                <w:rFonts w:cs="AJensonPro-Bold"/>
                <w:bCs/>
                <w:color w:val="auto"/>
              </w:rPr>
              <w:t>/</w:t>
            </w:r>
            <w:r w:rsidR="00F45313" w:rsidRPr="00646BBC">
              <w:rPr>
                <w:rStyle w:val="Hyperlink"/>
                <w:rFonts w:ascii="Arial Narrow" w:hAnsi="Arial Narrow" w:cs="AJensonPro-Bold"/>
                <w:bCs/>
                <w:color w:val="auto"/>
                <w:sz w:val="24"/>
                <w:szCs w:val="24"/>
              </w:rPr>
              <w:t>screening</w:t>
            </w:r>
            <w:r w:rsidR="00F45313" w:rsidRPr="00F57C8F">
              <w:rPr>
                <w:rStyle w:val="Hyperlink"/>
                <w:rFonts w:cs="AJensonPro-Bold"/>
                <w:bCs/>
                <w:color w:val="auto"/>
              </w:rPr>
              <w:t>/</w:t>
            </w:r>
          </w:p>
          <w:p w14:paraId="17A23C71" w14:textId="77777777" w:rsidR="00F45313" w:rsidRPr="008A5D17" w:rsidRDefault="00F45313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immunization</w:t>
            </w:r>
          </w:p>
        </w:tc>
        <w:tc>
          <w:tcPr>
            <w:tcW w:w="324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45F57352" w14:textId="77777777" w:rsidR="00F45313" w:rsidRPr="008A5D17" w:rsidRDefault="00425FD2" w:rsidP="00425FD2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 charge</w:t>
            </w:r>
            <w:r w:rsidR="00146590"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  <w:r w:rsidR="00146590" w:rsidRPr="00146590">
              <w:rPr>
                <w:rFonts w:ascii="Arial Narrow" w:hAnsi="Arial Narrow" w:cs="Arial"/>
                <w:sz w:val="24"/>
                <w:szCs w:val="24"/>
                <w:u w:val="single"/>
              </w:rPr>
              <w:t>Deductible</w:t>
            </w:r>
            <w:r w:rsidR="00146590">
              <w:rPr>
                <w:rFonts w:ascii="Arial Narrow" w:hAnsi="Arial Narrow" w:cs="Arial"/>
                <w:sz w:val="24"/>
                <w:szCs w:val="24"/>
              </w:rPr>
              <w:t xml:space="preserve"> does not apply.</w:t>
            </w:r>
          </w:p>
        </w:tc>
        <w:tc>
          <w:tcPr>
            <w:tcW w:w="252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7455FA6F" w14:textId="77777777" w:rsidR="00F45313" w:rsidRPr="008A5D17" w:rsidRDefault="00425FD2" w:rsidP="00425FD2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5246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217578E0" w14:textId="77777777" w:rsidR="00F45313" w:rsidRPr="00E37BC8" w:rsidRDefault="00E37BC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37BC8">
              <w:rPr>
                <w:rFonts w:ascii="Arial Narrow" w:hAnsi="Arial Narrow"/>
                <w:sz w:val="24"/>
                <w:szCs w:val="24"/>
              </w:rPr>
              <w:t xml:space="preserve">You may have to pay for services that aren’t preventive. Ask your </w:t>
            </w:r>
            <w:r w:rsidRPr="00E37BC8">
              <w:rPr>
                <w:rFonts w:ascii="Arial Narrow" w:hAnsi="Arial Narrow"/>
                <w:sz w:val="24"/>
                <w:szCs w:val="24"/>
                <w:u w:val="single"/>
              </w:rPr>
              <w:t>provider</w:t>
            </w:r>
            <w:r w:rsidRPr="00E37BC8">
              <w:rPr>
                <w:rFonts w:ascii="Arial Narrow" w:hAnsi="Arial Narrow"/>
                <w:sz w:val="24"/>
                <w:szCs w:val="24"/>
              </w:rPr>
              <w:t xml:space="preserve"> if the services needed are preventive. Then check what your </w:t>
            </w:r>
            <w:r w:rsidRPr="00E37BC8">
              <w:rPr>
                <w:rFonts w:ascii="Arial Narrow" w:hAnsi="Arial Narrow"/>
                <w:sz w:val="24"/>
                <w:szCs w:val="24"/>
                <w:u w:val="single"/>
              </w:rPr>
              <w:t>plan</w:t>
            </w:r>
            <w:r w:rsidRPr="00E37BC8">
              <w:rPr>
                <w:rFonts w:ascii="Arial Narrow" w:hAnsi="Arial Narrow"/>
                <w:sz w:val="24"/>
                <w:szCs w:val="24"/>
              </w:rPr>
              <w:t xml:space="preserve"> will pay for.</w:t>
            </w:r>
          </w:p>
        </w:tc>
      </w:tr>
      <w:tr w:rsidR="00425FD2" w:rsidRPr="008A5D17" w14:paraId="36AA532D" w14:textId="77777777" w:rsidTr="00641C86">
        <w:tc>
          <w:tcPr>
            <w:tcW w:w="1972" w:type="dxa"/>
            <w:vMerge w:val="restart"/>
            <w:tcBorders>
              <w:top w:val="single" w:sz="18" w:space="0" w:color="70AFD9"/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61C49366" w14:textId="77777777" w:rsidR="00425FD2" w:rsidRPr="008A5D17" w:rsidRDefault="00425FD2" w:rsidP="00425FD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>If you have a test</w:t>
            </w:r>
          </w:p>
        </w:tc>
        <w:tc>
          <w:tcPr>
            <w:tcW w:w="1710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14:paraId="4D578FE3" w14:textId="77777777" w:rsidR="00425FD2" w:rsidRPr="008A5D17" w:rsidRDefault="00425FD2" w:rsidP="00425FD2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46BBC">
              <w:rPr>
                <w:rFonts w:ascii="Arial Narrow" w:hAnsi="Arial Narrow" w:cs="Arial"/>
                <w:sz w:val="24"/>
                <w:szCs w:val="24"/>
                <w:u w:val="single"/>
              </w:rPr>
              <w:t>Diagnostic test</w:t>
            </w:r>
            <w:r w:rsidRPr="008A5D17">
              <w:rPr>
                <w:rFonts w:ascii="Arial Narrow" w:hAnsi="Arial Narrow" w:cs="Arial"/>
                <w:sz w:val="24"/>
                <w:szCs w:val="24"/>
              </w:rPr>
              <w:t xml:space="preserve"> (x-ray, blood work)</w:t>
            </w:r>
          </w:p>
        </w:tc>
        <w:tc>
          <w:tcPr>
            <w:tcW w:w="3240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14:paraId="3337DD85" w14:textId="77777777" w:rsidR="00425FD2" w:rsidRPr="00003FF5" w:rsidRDefault="00425FD2" w:rsidP="00425FD2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20%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2520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14:paraId="0139F9EF" w14:textId="77777777" w:rsidR="00425FD2" w:rsidRPr="00E377B6" w:rsidRDefault="00425FD2" w:rsidP="00425FD2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5246" w:type="dxa"/>
            <w:tcBorders>
              <w:top w:val="single" w:sz="18" w:space="0" w:color="70AFD9"/>
              <w:bottom w:val="single" w:sz="6" w:space="0" w:color="70AFD9"/>
            </w:tcBorders>
            <w:noWrap/>
            <w:vAlign w:val="center"/>
            <w:hideMark/>
          </w:tcPr>
          <w:p w14:paraId="2835E54C" w14:textId="77777777" w:rsidR="00425FD2" w:rsidRPr="00E37BC8" w:rsidRDefault="00E37BC8" w:rsidP="00425FD2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Pr="00E37BC8">
              <w:rPr>
                <w:rFonts w:ascii="Arial Narrow" w:hAnsi="Arial Narrow"/>
                <w:sz w:val="24"/>
                <w:szCs w:val="24"/>
              </w:rPr>
              <w:t>rofessional/physician charges may be billed separately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425FD2" w:rsidRPr="008A5D17" w14:paraId="54BA2599" w14:textId="77777777" w:rsidTr="00641C86">
        <w:tc>
          <w:tcPr>
            <w:tcW w:w="1972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3F45BE07" w14:textId="77777777" w:rsidR="00425FD2" w:rsidRPr="008A5D17" w:rsidRDefault="00425FD2" w:rsidP="00425FD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7197D813" w14:textId="77777777" w:rsidR="00425FD2" w:rsidRPr="008A5D17" w:rsidRDefault="00425FD2" w:rsidP="00425FD2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 xml:space="preserve">Imaging (CT/PET scans, MRIs) </w:t>
            </w:r>
          </w:p>
        </w:tc>
        <w:tc>
          <w:tcPr>
            <w:tcW w:w="324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69494052" w14:textId="77777777" w:rsidR="00425FD2" w:rsidRPr="00003FF5" w:rsidRDefault="00425FD2" w:rsidP="00425FD2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20%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252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3A356786" w14:textId="77777777" w:rsidR="00425FD2" w:rsidRPr="00E377B6" w:rsidRDefault="00425FD2" w:rsidP="00425FD2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5246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2DD16270" w14:textId="77777777" w:rsidR="00425FD2" w:rsidRPr="008A5D17" w:rsidRDefault="00666F58" w:rsidP="00425FD2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Precertification is required to avoid a $200 penalty.</w:t>
            </w:r>
            <w:r w:rsidR="00E37BC8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E37BC8">
              <w:rPr>
                <w:rFonts w:ascii="Arial Narrow" w:hAnsi="Arial Narrow"/>
                <w:sz w:val="24"/>
                <w:szCs w:val="24"/>
              </w:rPr>
              <w:t>P</w:t>
            </w:r>
            <w:r w:rsidR="00E37BC8" w:rsidRPr="00E37BC8">
              <w:rPr>
                <w:rFonts w:ascii="Arial Narrow" w:hAnsi="Arial Narrow"/>
                <w:sz w:val="24"/>
                <w:szCs w:val="24"/>
              </w:rPr>
              <w:t>rofessional/physician charges may be billed separately</w:t>
            </w:r>
            <w:r w:rsidR="00E37BC8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AE31E4" w:rsidRPr="008A5D17" w14:paraId="2F4F1FEE" w14:textId="77777777" w:rsidTr="00641C86">
        <w:trPr>
          <w:trHeight w:val="414"/>
        </w:trPr>
        <w:tc>
          <w:tcPr>
            <w:tcW w:w="1972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14:paraId="0441404B" w14:textId="77777777" w:rsidR="00AE31E4" w:rsidRPr="008A5D17" w:rsidRDefault="00AE31E4" w:rsidP="00AE31E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If you need drugs to treat your illness or condition</w:t>
            </w:r>
          </w:p>
          <w:p w14:paraId="564C2B53" w14:textId="6011EA30" w:rsidR="00AE31E4" w:rsidRPr="008A5D17" w:rsidRDefault="00AE31E4" w:rsidP="00AE31E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More information about </w:t>
            </w:r>
            <w:r w:rsidRPr="00646BBC">
              <w:rPr>
                <w:rFonts w:ascii="Arial Narrow" w:hAnsi="Arial Narrow" w:cs="Arial"/>
                <w:b/>
                <w:sz w:val="24"/>
                <w:szCs w:val="24"/>
                <w:u w:val="single"/>
              </w:rPr>
              <w:t>prescription drug coverage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is available at </w:t>
            </w:r>
            <w:hyperlink r:id="rId16" w:history="1">
              <w:r w:rsidRPr="00EE63FC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www.express-scripts.com</w:t>
              </w:r>
            </w:hyperlink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18" w:space="0" w:color="70AFD9"/>
            </w:tcBorders>
            <w:vAlign w:val="center"/>
          </w:tcPr>
          <w:p w14:paraId="43270431" w14:textId="77777777" w:rsidR="00AE31E4" w:rsidRPr="008A5D17" w:rsidRDefault="00AE31E4" w:rsidP="00AE31E4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Generic drugs</w:t>
            </w:r>
          </w:p>
        </w:tc>
        <w:tc>
          <w:tcPr>
            <w:tcW w:w="3240" w:type="dxa"/>
            <w:tcBorders>
              <w:top w:val="single" w:sz="18" w:space="0" w:color="70AFD9"/>
            </w:tcBorders>
            <w:vAlign w:val="center"/>
          </w:tcPr>
          <w:p w14:paraId="4AD89B00" w14:textId="77777777" w:rsidR="00CB0067" w:rsidRDefault="00AE31E4" w:rsidP="006557D2">
            <w:pPr>
              <w:spacing w:after="20" w:line="240" w:lineRule="auto"/>
              <w:ind w:left="-58" w:right="-72"/>
              <w:rPr>
                <w:rFonts w:ascii="Arial Narrow" w:hAnsi="Arial Narrow" w:cs="Arial"/>
                <w:sz w:val="24"/>
                <w:szCs w:val="24"/>
              </w:rPr>
            </w:pPr>
            <w:r w:rsidRPr="00AE31E4">
              <w:rPr>
                <w:rFonts w:ascii="Arial Narrow" w:hAnsi="Arial Narrow" w:cs="Arial"/>
                <w:sz w:val="24"/>
                <w:szCs w:val="24"/>
              </w:rPr>
              <w:t xml:space="preserve">Retail: 20% </w:t>
            </w:r>
            <w:r w:rsidRPr="00AE31E4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  <w:r w:rsidRPr="00AE31E4">
              <w:rPr>
                <w:rFonts w:ascii="Arial Narrow" w:hAnsi="Arial Narrow" w:cs="Arial"/>
                <w:sz w:val="24"/>
                <w:szCs w:val="24"/>
              </w:rPr>
              <w:t>, minimum of $10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AE31E4">
              <w:rPr>
                <w:rFonts w:ascii="Arial Narrow" w:hAnsi="Arial Narrow" w:cs="Arial"/>
                <w:sz w:val="24"/>
                <w:szCs w:val="24"/>
                <w:u w:val="single"/>
              </w:rPr>
              <w:t>copayment</w:t>
            </w:r>
            <w:r w:rsidR="006557D2" w:rsidRPr="00B70849">
              <w:rPr>
                <w:rFonts w:ascii="Arial Narrow" w:hAnsi="Arial Narrow" w:cs="Arial"/>
                <w:sz w:val="24"/>
                <w:szCs w:val="24"/>
              </w:rPr>
              <w:t>/</w:t>
            </w:r>
            <w:r w:rsidRPr="00AE31E4">
              <w:rPr>
                <w:rFonts w:ascii="Arial Narrow" w:hAnsi="Arial Narrow" w:cs="Arial"/>
                <w:sz w:val="24"/>
                <w:szCs w:val="24"/>
              </w:rPr>
              <w:t xml:space="preserve">script; </w:t>
            </w:r>
          </w:p>
          <w:p w14:paraId="72BF289D" w14:textId="77777777" w:rsidR="00AE31E4" w:rsidRPr="00AE31E4" w:rsidRDefault="00AE31E4" w:rsidP="00CB0067">
            <w:pPr>
              <w:spacing w:after="20" w:line="240" w:lineRule="auto"/>
              <w:ind w:left="-58" w:right="-72"/>
              <w:rPr>
                <w:rFonts w:ascii="Arial Narrow" w:hAnsi="Arial Narrow" w:cs="Arial"/>
                <w:sz w:val="24"/>
                <w:szCs w:val="24"/>
              </w:rPr>
            </w:pPr>
            <w:r w:rsidRPr="00AE31E4">
              <w:rPr>
                <w:rFonts w:ascii="Arial Narrow" w:hAnsi="Arial Narrow" w:cs="Arial"/>
                <w:sz w:val="24"/>
                <w:szCs w:val="24"/>
              </w:rPr>
              <w:t>Mail</w:t>
            </w:r>
            <w:r w:rsidR="00CB0067">
              <w:rPr>
                <w:rFonts w:ascii="Arial Narrow" w:hAnsi="Arial Narrow" w:cs="Arial"/>
                <w:sz w:val="24"/>
                <w:szCs w:val="24"/>
              </w:rPr>
              <w:t xml:space="preserve"> Order</w:t>
            </w:r>
            <w:r w:rsidRPr="00AE31E4">
              <w:rPr>
                <w:rFonts w:ascii="Arial Narrow" w:hAnsi="Arial Narrow" w:cs="Arial"/>
                <w:sz w:val="24"/>
                <w:szCs w:val="24"/>
              </w:rPr>
              <w:t xml:space="preserve">: $20 </w:t>
            </w:r>
            <w:r w:rsidRPr="00AE31E4">
              <w:rPr>
                <w:rFonts w:ascii="Arial Narrow" w:hAnsi="Arial Narrow" w:cs="Arial"/>
                <w:sz w:val="24"/>
                <w:szCs w:val="24"/>
                <w:u w:val="single"/>
              </w:rPr>
              <w:t>copayment</w:t>
            </w:r>
            <w:r w:rsidR="006557D2" w:rsidRPr="00B70849">
              <w:rPr>
                <w:rFonts w:ascii="Arial Narrow" w:hAnsi="Arial Narrow" w:cs="Arial"/>
                <w:sz w:val="24"/>
                <w:szCs w:val="24"/>
              </w:rPr>
              <w:t>/</w:t>
            </w:r>
            <w:r w:rsidRPr="00AE31E4">
              <w:rPr>
                <w:rFonts w:ascii="Arial Narrow" w:hAnsi="Arial Narrow" w:cs="Arial"/>
                <w:sz w:val="24"/>
                <w:szCs w:val="24"/>
              </w:rPr>
              <w:t xml:space="preserve">script </w:t>
            </w:r>
          </w:p>
        </w:tc>
        <w:tc>
          <w:tcPr>
            <w:tcW w:w="2520" w:type="dxa"/>
            <w:tcBorders>
              <w:top w:val="single" w:sz="18" w:space="0" w:color="70AFD9"/>
            </w:tcBorders>
            <w:vAlign w:val="center"/>
          </w:tcPr>
          <w:p w14:paraId="2A85F22B" w14:textId="77777777" w:rsidR="00AE31E4" w:rsidRPr="008A5D17" w:rsidRDefault="00AE31E4" w:rsidP="00335D2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5246" w:type="dxa"/>
            <w:vMerge w:val="restart"/>
            <w:tcBorders>
              <w:top w:val="single" w:sz="18" w:space="0" w:color="70AFD9"/>
            </w:tcBorders>
            <w:noWrap/>
            <w:vAlign w:val="center"/>
          </w:tcPr>
          <w:p w14:paraId="6FA81B15" w14:textId="77777777" w:rsidR="00335D2C" w:rsidRPr="00335D2C" w:rsidRDefault="00AE31E4" w:rsidP="00335D2C">
            <w:pPr>
              <w:numPr>
                <w:ilvl w:val="0"/>
                <w:numId w:val="46"/>
              </w:numPr>
              <w:spacing w:after="0" w:line="240" w:lineRule="auto"/>
              <w:ind w:left="250" w:hanging="250"/>
              <w:rPr>
                <w:rFonts w:ascii="Arial Narrow" w:hAnsi="Arial Narrow" w:cs="Arial"/>
                <w:sz w:val="24"/>
                <w:szCs w:val="24"/>
              </w:rPr>
            </w:pPr>
            <w:r w:rsidRPr="00E37BC8">
              <w:rPr>
                <w:rFonts w:ascii="Arial Narrow" w:hAnsi="Arial Narrow" w:cs="Arial"/>
                <w:sz w:val="24"/>
                <w:szCs w:val="24"/>
                <w:u w:val="single"/>
              </w:rPr>
              <w:t>Deductible</w:t>
            </w:r>
            <w:r w:rsidRPr="00E37BC8">
              <w:rPr>
                <w:rFonts w:ascii="Arial Narrow" w:hAnsi="Arial Narrow" w:cs="Arial"/>
                <w:sz w:val="24"/>
                <w:szCs w:val="24"/>
              </w:rPr>
              <w:t xml:space="preserve"> does not apply.</w:t>
            </w:r>
            <w:r w:rsidRPr="00E37BC8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1F23EF10" w14:textId="77777777" w:rsidR="00335D2C" w:rsidRPr="00335D2C" w:rsidRDefault="00AE31E4" w:rsidP="00335D2C">
            <w:pPr>
              <w:numPr>
                <w:ilvl w:val="0"/>
                <w:numId w:val="46"/>
              </w:numPr>
              <w:spacing w:after="0" w:line="240" w:lineRule="auto"/>
              <w:ind w:left="250" w:hanging="250"/>
              <w:rPr>
                <w:rFonts w:ascii="Arial Narrow" w:hAnsi="Arial Narrow" w:cs="Arial"/>
                <w:sz w:val="24"/>
                <w:szCs w:val="24"/>
              </w:rPr>
            </w:pPr>
            <w:r w:rsidRPr="00E37BC8">
              <w:rPr>
                <w:rFonts w:ascii="Arial Narrow" w:hAnsi="Arial Narrow"/>
                <w:sz w:val="24"/>
                <w:szCs w:val="24"/>
              </w:rPr>
              <w:t>No charge for FDA-appro</w:t>
            </w:r>
            <w:r w:rsidRPr="00335D2C">
              <w:rPr>
                <w:rFonts w:ascii="Arial Narrow" w:hAnsi="Arial Narrow"/>
                <w:sz w:val="24"/>
                <w:szCs w:val="24"/>
              </w:rPr>
              <w:t xml:space="preserve">ved generic contraceptives (or brand name </w:t>
            </w:r>
            <w:r w:rsidR="00335D2C">
              <w:rPr>
                <w:rFonts w:ascii="Arial Narrow" w:hAnsi="Arial Narrow"/>
                <w:sz w:val="24"/>
                <w:szCs w:val="24"/>
              </w:rPr>
              <w:t>if a generic is m</w:t>
            </w:r>
            <w:r w:rsidR="007672F8">
              <w:rPr>
                <w:rFonts w:ascii="Arial Narrow" w:hAnsi="Arial Narrow"/>
                <w:sz w:val="24"/>
                <w:szCs w:val="24"/>
              </w:rPr>
              <w:t>e</w:t>
            </w:r>
            <w:r w:rsidR="00B25525">
              <w:rPr>
                <w:rFonts w:ascii="Arial Narrow" w:hAnsi="Arial Narrow"/>
                <w:sz w:val="24"/>
                <w:szCs w:val="24"/>
              </w:rPr>
              <w:t>dicall</w:t>
            </w:r>
            <w:r w:rsidRPr="00335D2C">
              <w:rPr>
                <w:rFonts w:ascii="Arial Narrow" w:hAnsi="Arial Narrow"/>
                <w:sz w:val="24"/>
                <w:szCs w:val="24"/>
              </w:rPr>
              <w:t>y inappropriate).</w:t>
            </w:r>
            <w:r w:rsidR="00335D2C" w:rsidRPr="00335D2C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40970B29" w14:textId="77777777" w:rsidR="00335D2C" w:rsidRPr="00335D2C" w:rsidRDefault="00335D2C" w:rsidP="00335D2C">
            <w:pPr>
              <w:numPr>
                <w:ilvl w:val="0"/>
                <w:numId w:val="46"/>
              </w:numPr>
              <w:spacing w:after="0" w:line="240" w:lineRule="auto"/>
              <w:ind w:left="250" w:hanging="250"/>
              <w:rPr>
                <w:rFonts w:ascii="Arial Narrow" w:hAnsi="Arial Narrow" w:cs="Arial"/>
                <w:sz w:val="24"/>
                <w:szCs w:val="24"/>
              </w:rPr>
            </w:pPr>
            <w:r w:rsidRPr="00335D2C">
              <w:rPr>
                <w:rFonts w:ascii="Arial Narrow" w:hAnsi="Arial Narrow" w:cs="Arial"/>
                <w:sz w:val="24"/>
                <w:szCs w:val="24"/>
              </w:rPr>
              <w:t>Covers up to a 30-day sup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ply for </w:t>
            </w:r>
            <w:r w:rsidR="00B25525">
              <w:rPr>
                <w:rFonts w:ascii="Arial Narrow" w:hAnsi="Arial Narrow" w:cs="Arial"/>
                <w:sz w:val="24"/>
                <w:szCs w:val="24"/>
              </w:rPr>
              <w:t xml:space="preserve">retail prescription; 31-90 </w:t>
            </w:r>
            <w:r w:rsidRPr="00335D2C">
              <w:rPr>
                <w:rFonts w:ascii="Arial Narrow" w:hAnsi="Arial Narrow" w:cs="Arial"/>
                <w:sz w:val="24"/>
                <w:szCs w:val="24"/>
              </w:rPr>
              <w:t>day supply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for mail order prescription</w:t>
            </w:r>
            <w:r w:rsidRPr="00335D2C"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</w:p>
          <w:p w14:paraId="7D93EF45" w14:textId="5CBB0773" w:rsidR="00AE31E4" w:rsidRPr="00335D2C" w:rsidRDefault="00335D2C" w:rsidP="00B70849">
            <w:pPr>
              <w:numPr>
                <w:ilvl w:val="0"/>
                <w:numId w:val="46"/>
              </w:numPr>
              <w:spacing w:after="0" w:line="240" w:lineRule="auto"/>
              <w:ind w:left="250" w:hanging="250"/>
              <w:rPr>
                <w:rFonts w:ascii="Garamond" w:hAnsi="Garamond" w:cs="Arial"/>
                <w:sz w:val="24"/>
                <w:szCs w:val="24"/>
              </w:rPr>
            </w:pPr>
            <w:r w:rsidRPr="00335D2C">
              <w:rPr>
                <w:rFonts w:ascii="Arial Narrow" w:hAnsi="Arial Narrow" w:cs="Arial"/>
                <w:sz w:val="24"/>
                <w:szCs w:val="24"/>
              </w:rPr>
              <w:t xml:space="preserve">If you select a brand drug when a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generic is available, and your </w:t>
            </w:r>
            <w:r w:rsidRPr="00335D2C">
              <w:rPr>
                <w:rFonts w:ascii="Arial Narrow" w:hAnsi="Arial Narrow" w:cs="Arial"/>
                <w:sz w:val="24"/>
                <w:szCs w:val="24"/>
                <w:u w:val="single"/>
              </w:rPr>
              <w:t>provider</w:t>
            </w:r>
            <w:r w:rsidRPr="00335D2C">
              <w:rPr>
                <w:rFonts w:ascii="Arial Narrow" w:hAnsi="Arial Narrow" w:cs="Arial"/>
                <w:sz w:val="24"/>
                <w:szCs w:val="24"/>
              </w:rPr>
              <w:t xml:space="preserve"> did not require the brand drug, you will be required to pay the difference between the cost of the brand drug and the generic drug, in addition to any </w:t>
            </w:r>
            <w:r w:rsidRPr="00335D2C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  <w:r w:rsidRPr="00335D2C">
              <w:rPr>
                <w:rFonts w:ascii="Arial Narrow" w:hAnsi="Arial Narrow" w:cs="Arial"/>
                <w:sz w:val="24"/>
                <w:szCs w:val="24"/>
              </w:rPr>
              <w:t xml:space="preserve"> or </w:t>
            </w:r>
            <w:r w:rsidRPr="00335D2C">
              <w:rPr>
                <w:rFonts w:ascii="Arial Narrow" w:hAnsi="Arial Narrow" w:cs="Arial"/>
                <w:sz w:val="24"/>
                <w:szCs w:val="24"/>
                <w:u w:val="single"/>
              </w:rPr>
              <w:t>copayments</w:t>
            </w:r>
            <w:r w:rsidRPr="00335D2C">
              <w:rPr>
                <w:rFonts w:ascii="Arial Narrow" w:hAnsi="Arial Narrow" w:cs="Arial"/>
                <w:sz w:val="24"/>
                <w:szCs w:val="24"/>
              </w:rPr>
              <w:t xml:space="preserve">. This amount will not </w:t>
            </w:r>
            <w:r w:rsidR="00193223">
              <w:rPr>
                <w:rFonts w:ascii="Arial Narrow" w:hAnsi="Arial Narrow" w:cs="Arial"/>
                <w:sz w:val="24"/>
                <w:szCs w:val="24"/>
              </w:rPr>
              <w:t>count toward</w:t>
            </w:r>
            <w:r w:rsidRPr="00335D2C">
              <w:rPr>
                <w:rFonts w:ascii="Arial Narrow" w:hAnsi="Arial Narrow" w:cs="Arial"/>
                <w:sz w:val="24"/>
                <w:szCs w:val="24"/>
              </w:rPr>
              <w:t xml:space="preserve"> the </w:t>
            </w:r>
            <w:r w:rsidR="00193223">
              <w:rPr>
                <w:rFonts w:ascii="Arial Narrow" w:hAnsi="Arial Narrow" w:cs="Arial"/>
                <w:sz w:val="24"/>
                <w:szCs w:val="24"/>
                <w:u w:val="single"/>
              </w:rPr>
              <w:t>o</w:t>
            </w:r>
            <w:r w:rsidRPr="00B25525">
              <w:rPr>
                <w:rFonts w:ascii="Arial Narrow" w:hAnsi="Arial Narrow" w:cs="Arial"/>
                <w:sz w:val="24"/>
                <w:szCs w:val="24"/>
                <w:u w:val="single"/>
              </w:rPr>
              <w:t>ut-of-</w:t>
            </w:r>
            <w:r w:rsidR="00193223">
              <w:rPr>
                <w:rFonts w:ascii="Arial Narrow" w:hAnsi="Arial Narrow" w:cs="Arial"/>
                <w:sz w:val="24"/>
                <w:szCs w:val="24"/>
                <w:u w:val="single"/>
              </w:rPr>
              <w:t>p</w:t>
            </w:r>
            <w:r w:rsidRPr="00B25525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ocket </w:t>
            </w:r>
            <w:r w:rsidR="00B25525" w:rsidRPr="00B25525">
              <w:rPr>
                <w:rFonts w:ascii="Arial Narrow" w:hAnsi="Arial Narrow" w:cs="Arial"/>
                <w:sz w:val="24"/>
                <w:szCs w:val="24"/>
                <w:u w:val="single"/>
              </w:rPr>
              <w:t>limit.</w:t>
            </w:r>
          </w:p>
        </w:tc>
      </w:tr>
      <w:tr w:rsidR="00AE31E4" w:rsidRPr="008A5D17" w14:paraId="5D9E58B4" w14:textId="77777777" w:rsidTr="00641C86">
        <w:trPr>
          <w:trHeight w:val="525"/>
        </w:trPr>
        <w:tc>
          <w:tcPr>
            <w:tcW w:w="1972" w:type="dxa"/>
            <w:vMerge/>
            <w:shd w:val="clear" w:color="auto" w:fill="C0E8FB"/>
            <w:noWrap/>
            <w:vAlign w:val="center"/>
            <w:hideMark/>
          </w:tcPr>
          <w:p w14:paraId="0988BCAA" w14:textId="77777777" w:rsidR="00AE31E4" w:rsidRPr="008A5D17" w:rsidRDefault="00AE31E4" w:rsidP="00AE31E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EFF9FF"/>
            <w:vAlign w:val="center"/>
          </w:tcPr>
          <w:p w14:paraId="5DBA7902" w14:textId="77777777" w:rsidR="00AE31E4" w:rsidRPr="008A5D17" w:rsidRDefault="00AE31E4" w:rsidP="00AE31E4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Preferred brand drugs</w:t>
            </w:r>
          </w:p>
        </w:tc>
        <w:tc>
          <w:tcPr>
            <w:tcW w:w="3240" w:type="dxa"/>
            <w:shd w:val="clear" w:color="auto" w:fill="EFF9FF"/>
            <w:vAlign w:val="center"/>
          </w:tcPr>
          <w:p w14:paraId="55C124DB" w14:textId="77777777" w:rsidR="00CB0067" w:rsidRDefault="00AE31E4" w:rsidP="006557D2">
            <w:pPr>
              <w:spacing w:after="20" w:line="240" w:lineRule="auto"/>
              <w:ind w:left="-58" w:right="-72"/>
              <w:rPr>
                <w:rFonts w:ascii="Arial Narrow" w:hAnsi="Arial Narrow" w:cs="Arial"/>
                <w:sz w:val="24"/>
                <w:szCs w:val="24"/>
              </w:rPr>
            </w:pPr>
            <w:r w:rsidRPr="00AE31E4">
              <w:rPr>
                <w:rFonts w:ascii="Arial Narrow" w:hAnsi="Arial Narrow" w:cs="Arial"/>
                <w:sz w:val="24"/>
                <w:szCs w:val="24"/>
              </w:rPr>
              <w:t xml:space="preserve">Retail: 30% </w:t>
            </w:r>
            <w:r w:rsidRPr="00AE31E4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  <w:r w:rsidRPr="00AE31E4">
              <w:rPr>
                <w:rFonts w:ascii="Arial Narrow" w:hAnsi="Arial Narrow" w:cs="Arial"/>
                <w:sz w:val="24"/>
                <w:szCs w:val="24"/>
              </w:rPr>
              <w:t>, minimum of $20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AE31E4">
              <w:rPr>
                <w:rFonts w:ascii="Arial Narrow" w:hAnsi="Arial Narrow" w:cs="Arial"/>
                <w:sz w:val="24"/>
                <w:szCs w:val="24"/>
                <w:u w:val="single"/>
              </w:rPr>
              <w:t>copayment</w:t>
            </w:r>
            <w:r w:rsidRPr="00AE31E4">
              <w:rPr>
                <w:rFonts w:ascii="Arial Narrow" w:hAnsi="Arial Narrow" w:cs="Arial"/>
                <w:sz w:val="24"/>
                <w:szCs w:val="24"/>
              </w:rPr>
              <w:t>/</w:t>
            </w:r>
            <w:r w:rsidR="006557D2">
              <w:rPr>
                <w:rFonts w:ascii="Arial Narrow" w:hAnsi="Arial Narrow" w:cs="Arial"/>
                <w:sz w:val="24"/>
                <w:szCs w:val="24"/>
              </w:rPr>
              <w:t>s</w:t>
            </w:r>
            <w:r w:rsidRPr="00AE31E4">
              <w:rPr>
                <w:rFonts w:ascii="Arial Narrow" w:hAnsi="Arial Narrow" w:cs="Arial"/>
                <w:sz w:val="24"/>
                <w:szCs w:val="24"/>
              </w:rPr>
              <w:t xml:space="preserve">cript; </w:t>
            </w:r>
          </w:p>
          <w:p w14:paraId="6DAFCB4F" w14:textId="77777777" w:rsidR="00AE31E4" w:rsidRPr="00AE31E4" w:rsidRDefault="00AE31E4" w:rsidP="00CB0067">
            <w:pPr>
              <w:spacing w:after="20" w:line="240" w:lineRule="auto"/>
              <w:ind w:left="-58" w:right="-72"/>
              <w:rPr>
                <w:rFonts w:ascii="Arial Narrow" w:hAnsi="Arial Narrow"/>
              </w:rPr>
            </w:pPr>
            <w:r w:rsidRPr="00AE31E4">
              <w:rPr>
                <w:rFonts w:ascii="Arial Narrow" w:hAnsi="Arial Narrow" w:cs="Arial"/>
                <w:sz w:val="24"/>
                <w:szCs w:val="24"/>
              </w:rPr>
              <w:t>Mail</w:t>
            </w:r>
            <w:r w:rsidR="00CB0067">
              <w:rPr>
                <w:rFonts w:ascii="Arial Narrow" w:hAnsi="Arial Narrow" w:cs="Arial"/>
                <w:sz w:val="24"/>
                <w:szCs w:val="24"/>
              </w:rPr>
              <w:t xml:space="preserve"> Order</w:t>
            </w:r>
            <w:r w:rsidRPr="00AE31E4">
              <w:rPr>
                <w:rFonts w:ascii="Arial Narrow" w:hAnsi="Arial Narrow" w:cs="Arial"/>
                <w:sz w:val="24"/>
                <w:szCs w:val="24"/>
              </w:rPr>
              <w:t xml:space="preserve">: $40 </w:t>
            </w:r>
            <w:r w:rsidRPr="00335D2C">
              <w:rPr>
                <w:rFonts w:ascii="Arial Narrow" w:hAnsi="Arial Narrow" w:cs="Arial"/>
                <w:sz w:val="24"/>
                <w:szCs w:val="24"/>
                <w:u w:val="single"/>
              </w:rPr>
              <w:t>copayment</w:t>
            </w:r>
            <w:r w:rsidR="00335D2C">
              <w:rPr>
                <w:rFonts w:ascii="Arial Narrow" w:hAnsi="Arial Narrow" w:cs="Arial"/>
                <w:sz w:val="24"/>
                <w:szCs w:val="24"/>
              </w:rPr>
              <w:t>/script</w:t>
            </w:r>
            <w:r w:rsidRPr="00AE31E4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shd w:val="clear" w:color="auto" w:fill="EFF9FF"/>
            <w:vAlign w:val="center"/>
          </w:tcPr>
          <w:p w14:paraId="0C17892B" w14:textId="77777777" w:rsidR="00AE31E4" w:rsidRDefault="00AE31E4" w:rsidP="00335D2C">
            <w:pPr>
              <w:spacing w:after="0"/>
            </w:pPr>
            <w:r w:rsidRPr="00B02B89"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5246" w:type="dxa"/>
            <w:vMerge/>
            <w:shd w:val="clear" w:color="auto" w:fill="EFF9FF"/>
            <w:noWrap/>
            <w:vAlign w:val="center"/>
            <w:hideMark/>
          </w:tcPr>
          <w:p w14:paraId="7DF5E6A6" w14:textId="77777777" w:rsidR="00AE31E4" w:rsidRPr="008A5D17" w:rsidRDefault="00AE31E4" w:rsidP="00AE31E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E31E4" w:rsidRPr="008A5D17" w14:paraId="2F841BA7" w14:textId="77777777" w:rsidTr="00641C86">
        <w:trPr>
          <w:trHeight w:val="435"/>
        </w:trPr>
        <w:tc>
          <w:tcPr>
            <w:tcW w:w="1972" w:type="dxa"/>
            <w:vMerge/>
            <w:shd w:val="clear" w:color="auto" w:fill="C0E8FB"/>
            <w:noWrap/>
            <w:vAlign w:val="center"/>
            <w:hideMark/>
          </w:tcPr>
          <w:p w14:paraId="1EBDC889" w14:textId="77777777" w:rsidR="00AE31E4" w:rsidRPr="008A5D17" w:rsidRDefault="00AE31E4" w:rsidP="00AE31E4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6" w:space="0" w:color="70AFD9"/>
            </w:tcBorders>
            <w:vAlign w:val="center"/>
          </w:tcPr>
          <w:p w14:paraId="71C2ECC2" w14:textId="77777777" w:rsidR="00AE31E4" w:rsidRPr="008A5D17" w:rsidRDefault="00AE31E4" w:rsidP="00AE31E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Non-preferred brand drugs</w:t>
            </w:r>
          </w:p>
        </w:tc>
        <w:tc>
          <w:tcPr>
            <w:tcW w:w="3240" w:type="dxa"/>
            <w:tcBorders>
              <w:bottom w:val="single" w:sz="6" w:space="0" w:color="70AFD9"/>
            </w:tcBorders>
            <w:vAlign w:val="center"/>
          </w:tcPr>
          <w:p w14:paraId="5E01C922" w14:textId="77777777" w:rsidR="00CB0067" w:rsidRDefault="00AE31E4" w:rsidP="00335D2C">
            <w:pPr>
              <w:spacing w:after="20" w:line="240" w:lineRule="auto"/>
              <w:ind w:left="-58" w:right="-72"/>
              <w:rPr>
                <w:rFonts w:ascii="Arial Narrow" w:hAnsi="Arial Narrow" w:cs="Arial"/>
                <w:sz w:val="24"/>
                <w:szCs w:val="24"/>
              </w:rPr>
            </w:pPr>
            <w:r w:rsidRPr="00AE31E4">
              <w:rPr>
                <w:rFonts w:ascii="Arial Narrow" w:hAnsi="Arial Narrow" w:cs="Arial"/>
                <w:sz w:val="24"/>
                <w:szCs w:val="24"/>
              </w:rPr>
              <w:t xml:space="preserve">Retail: 50% </w:t>
            </w:r>
            <w:r w:rsidRPr="00335D2C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  <w:r w:rsidRPr="00AE31E4">
              <w:rPr>
                <w:rFonts w:ascii="Arial Narrow" w:hAnsi="Arial Narrow" w:cs="Arial"/>
                <w:sz w:val="24"/>
                <w:szCs w:val="24"/>
              </w:rPr>
              <w:t>, minimum of $40</w:t>
            </w:r>
            <w:r w:rsidR="00335D2C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335D2C" w:rsidRPr="00335D2C">
              <w:rPr>
                <w:rFonts w:ascii="Arial Narrow" w:hAnsi="Arial Narrow" w:cs="Arial"/>
                <w:sz w:val="24"/>
                <w:szCs w:val="24"/>
                <w:u w:val="single"/>
              </w:rPr>
              <w:t>copayment</w:t>
            </w:r>
            <w:r w:rsidRPr="00AE31E4">
              <w:rPr>
                <w:rFonts w:ascii="Arial Narrow" w:hAnsi="Arial Narrow" w:cs="Arial"/>
                <w:sz w:val="24"/>
                <w:szCs w:val="24"/>
              </w:rPr>
              <w:t>/</w:t>
            </w:r>
            <w:r w:rsidR="00335D2C">
              <w:rPr>
                <w:rFonts w:ascii="Arial Narrow" w:hAnsi="Arial Narrow" w:cs="Arial"/>
                <w:sz w:val="24"/>
                <w:szCs w:val="24"/>
              </w:rPr>
              <w:t>script</w:t>
            </w:r>
            <w:r w:rsidRPr="00AE31E4">
              <w:rPr>
                <w:rFonts w:ascii="Arial Narrow" w:hAnsi="Arial Narrow" w:cs="Arial"/>
                <w:sz w:val="24"/>
                <w:szCs w:val="24"/>
              </w:rPr>
              <w:t xml:space="preserve">; </w:t>
            </w:r>
          </w:p>
          <w:p w14:paraId="058E0488" w14:textId="77777777" w:rsidR="00AE31E4" w:rsidRPr="00AE31E4" w:rsidRDefault="00AE31E4" w:rsidP="00CB0067">
            <w:pPr>
              <w:spacing w:after="20" w:line="240" w:lineRule="auto"/>
              <w:ind w:left="-58" w:right="-72"/>
              <w:rPr>
                <w:rFonts w:ascii="Arial Narrow" w:hAnsi="Arial Narrow"/>
              </w:rPr>
            </w:pPr>
            <w:r w:rsidRPr="00AE31E4">
              <w:rPr>
                <w:rFonts w:ascii="Arial Narrow" w:hAnsi="Arial Narrow" w:cs="Arial"/>
                <w:sz w:val="24"/>
                <w:szCs w:val="24"/>
              </w:rPr>
              <w:t>Mail</w:t>
            </w:r>
            <w:r w:rsidR="00CB0067">
              <w:rPr>
                <w:rFonts w:ascii="Arial Narrow" w:hAnsi="Arial Narrow" w:cs="Arial"/>
                <w:sz w:val="24"/>
                <w:szCs w:val="24"/>
              </w:rPr>
              <w:t xml:space="preserve"> Order</w:t>
            </w:r>
            <w:r w:rsidRPr="00AE31E4">
              <w:rPr>
                <w:rFonts w:ascii="Arial Narrow" w:hAnsi="Arial Narrow" w:cs="Arial"/>
                <w:sz w:val="24"/>
                <w:szCs w:val="24"/>
              </w:rPr>
              <w:t xml:space="preserve">: $80 </w:t>
            </w:r>
            <w:r w:rsidRPr="00335D2C">
              <w:rPr>
                <w:rFonts w:ascii="Arial Narrow" w:hAnsi="Arial Narrow" w:cs="Arial"/>
                <w:sz w:val="24"/>
                <w:szCs w:val="24"/>
                <w:u w:val="single"/>
              </w:rPr>
              <w:t>copay</w:t>
            </w:r>
            <w:r w:rsidR="00335D2C" w:rsidRPr="00335D2C">
              <w:rPr>
                <w:rFonts w:ascii="Arial Narrow" w:hAnsi="Arial Narrow" w:cs="Arial"/>
                <w:sz w:val="24"/>
                <w:szCs w:val="24"/>
                <w:u w:val="single"/>
              </w:rPr>
              <w:t>ment</w:t>
            </w:r>
            <w:r w:rsidRPr="00AE31E4">
              <w:rPr>
                <w:rFonts w:ascii="Arial Narrow" w:hAnsi="Arial Narrow" w:cs="Arial"/>
                <w:sz w:val="24"/>
                <w:szCs w:val="24"/>
              </w:rPr>
              <w:t>/script</w:t>
            </w:r>
          </w:p>
        </w:tc>
        <w:tc>
          <w:tcPr>
            <w:tcW w:w="2520" w:type="dxa"/>
            <w:tcBorders>
              <w:bottom w:val="single" w:sz="6" w:space="0" w:color="70AFD9"/>
            </w:tcBorders>
            <w:vAlign w:val="center"/>
          </w:tcPr>
          <w:p w14:paraId="34508D74" w14:textId="77777777" w:rsidR="00AE31E4" w:rsidRDefault="00AE31E4" w:rsidP="00335D2C">
            <w:pPr>
              <w:spacing w:after="0"/>
            </w:pPr>
            <w:r w:rsidRPr="00B02B89"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5246" w:type="dxa"/>
            <w:vMerge/>
            <w:tcBorders>
              <w:bottom w:val="single" w:sz="6" w:space="0" w:color="70AFD9"/>
            </w:tcBorders>
            <w:noWrap/>
            <w:vAlign w:val="center"/>
            <w:hideMark/>
          </w:tcPr>
          <w:p w14:paraId="114F6FE3" w14:textId="77777777" w:rsidR="00AE31E4" w:rsidRPr="008A5D17" w:rsidRDefault="00AE31E4" w:rsidP="00AE31E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25FD2" w:rsidRPr="008A5D17" w14:paraId="0AE44C3A" w14:textId="77777777" w:rsidTr="00641C86">
        <w:tc>
          <w:tcPr>
            <w:tcW w:w="1972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7A259461" w14:textId="77777777" w:rsidR="00425FD2" w:rsidRPr="008A5D17" w:rsidRDefault="00425FD2" w:rsidP="00425FD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0EBA4EB8" w14:textId="77777777" w:rsidR="00425FD2" w:rsidRPr="008A5D17" w:rsidRDefault="00425FD2" w:rsidP="00425FD2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 w:rsidRPr="00646BBC">
              <w:rPr>
                <w:rStyle w:val="Hyperlink"/>
                <w:rFonts w:ascii="Arial Narrow" w:hAnsi="Arial Narrow" w:cs="Arial"/>
                <w:color w:val="auto"/>
                <w:sz w:val="24"/>
                <w:szCs w:val="24"/>
              </w:rPr>
              <w:t>Specialty drugs</w:t>
            </w:r>
            <w:r w:rsidRPr="008A5D17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24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1C6A9787" w14:textId="77777777" w:rsidR="00425FD2" w:rsidRPr="008A5D17" w:rsidRDefault="00425FD2" w:rsidP="00335D2C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$75 </w:t>
            </w:r>
            <w:r w:rsidRPr="00425FD2">
              <w:rPr>
                <w:rFonts w:ascii="Arial Narrow" w:hAnsi="Arial Narrow" w:cs="Arial"/>
                <w:sz w:val="24"/>
                <w:szCs w:val="24"/>
                <w:u w:val="single"/>
              </w:rPr>
              <w:t>copayment</w:t>
            </w:r>
            <w:r>
              <w:rPr>
                <w:rFonts w:ascii="Arial Narrow" w:hAnsi="Arial Narrow" w:cs="Arial"/>
                <w:sz w:val="24"/>
                <w:szCs w:val="24"/>
              </w:rPr>
              <w:t>/</w:t>
            </w:r>
            <w:r w:rsidR="00335D2C">
              <w:rPr>
                <w:rFonts w:ascii="Arial Narrow" w:hAnsi="Arial Narrow" w:cs="Arial"/>
                <w:sz w:val="24"/>
                <w:szCs w:val="24"/>
              </w:rPr>
              <w:t>script</w:t>
            </w:r>
          </w:p>
        </w:tc>
        <w:tc>
          <w:tcPr>
            <w:tcW w:w="252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4043CFBD" w14:textId="77777777" w:rsidR="00425FD2" w:rsidRDefault="00425FD2" w:rsidP="00335D2C">
            <w:pPr>
              <w:spacing w:after="0"/>
            </w:pPr>
            <w:r w:rsidRPr="00B02B89"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5246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04855A42" w14:textId="77777777" w:rsidR="00425FD2" w:rsidRPr="008A5D17" w:rsidRDefault="006557D2" w:rsidP="00425FD2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Covers up to a 30-day supply.</w:t>
            </w:r>
            <w:r w:rsidR="00B25525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B25525" w:rsidRPr="00B25525">
              <w:rPr>
                <w:rFonts w:ascii="Arial Narrow" w:hAnsi="Arial Narrow" w:cs="Arial"/>
                <w:sz w:val="24"/>
                <w:szCs w:val="24"/>
                <w:u w:val="single"/>
              </w:rPr>
              <w:t>Deductible</w:t>
            </w:r>
            <w:r w:rsidR="00B25525">
              <w:rPr>
                <w:rFonts w:ascii="Arial Narrow" w:hAnsi="Arial Narrow" w:cs="Arial"/>
                <w:sz w:val="24"/>
                <w:szCs w:val="24"/>
              </w:rPr>
              <w:t xml:space="preserve"> does not apply.</w:t>
            </w:r>
          </w:p>
        </w:tc>
      </w:tr>
      <w:tr w:rsidR="00666F58" w:rsidRPr="008A5D17" w14:paraId="0FEF4497" w14:textId="77777777" w:rsidTr="00641C86">
        <w:tc>
          <w:tcPr>
            <w:tcW w:w="1972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734D1406" w14:textId="77777777" w:rsidR="00666F58" w:rsidRPr="008A5D17" w:rsidRDefault="00666F58" w:rsidP="00666F5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>If you have outpatient surgery</w:t>
            </w:r>
          </w:p>
        </w:tc>
        <w:tc>
          <w:tcPr>
            <w:tcW w:w="1710" w:type="dxa"/>
            <w:tcBorders>
              <w:top w:val="single" w:sz="18" w:space="0" w:color="70AFD9"/>
            </w:tcBorders>
            <w:vAlign w:val="center"/>
          </w:tcPr>
          <w:p w14:paraId="6F062AE7" w14:textId="77777777" w:rsidR="00666F58" w:rsidRPr="008A5D17" w:rsidRDefault="00666F58" w:rsidP="00666F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Facility fee (e.g., ambulatory surgery center)</w:t>
            </w:r>
          </w:p>
        </w:tc>
        <w:tc>
          <w:tcPr>
            <w:tcW w:w="3240" w:type="dxa"/>
            <w:tcBorders>
              <w:top w:val="single" w:sz="18" w:space="0" w:color="70AFD9"/>
            </w:tcBorders>
            <w:vAlign w:val="center"/>
          </w:tcPr>
          <w:p w14:paraId="5AA8E284" w14:textId="77777777" w:rsidR="00666F58" w:rsidRPr="00003FF5" w:rsidRDefault="00666F58" w:rsidP="00666F58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20%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2520" w:type="dxa"/>
            <w:tcBorders>
              <w:top w:val="single" w:sz="18" w:space="0" w:color="70AFD9"/>
            </w:tcBorders>
            <w:vAlign w:val="center"/>
          </w:tcPr>
          <w:p w14:paraId="1C06D2DF" w14:textId="77777777" w:rsidR="00666F58" w:rsidRPr="00E377B6" w:rsidRDefault="00666F58" w:rsidP="00666F58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5246" w:type="dxa"/>
            <w:tcBorders>
              <w:top w:val="single" w:sz="18" w:space="0" w:color="70AFD9"/>
            </w:tcBorders>
            <w:noWrap/>
            <w:vAlign w:val="center"/>
            <w:hideMark/>
          </w:tcPr>
          <w:p w14:paraId="4CD48496" w14:textId="36EB0EFE" w:rsidR="00666F58" w:rsidRPr="00666F58" w:rsidRDefault="00666F58" w:rsidP="00E37BC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66F58">
              <w:rPr>
                <w:rFonts w:ascii="Arial Narrow" w:hAnsi="Arial Narrow" w:cs="Arial"/>
                <w:sz w:val="24"/>
                <w:szCs w:val="24"/>
              </w:rPr>
              <w:t>Precertification is required to avoid a $200 penalty</w:t>
            </w:r>
            <w:r w:rsidR="00E20744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  <w:tr w:rsidR="00666F58" w:rsidRPr="008A5D17" w14:paraId="3EA9782C" w14:textId="77777777" w:rsidTr="00641C86">
        <w:tc>
          <w:tcPr>
            <w:tcW w:w="1972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6926FD04" w14:textId="77777777" w:rsidR="00666F58" w:rsidRPr="008A5D17" w:rsidRDefault="00666F58" w:rsidP="00666F5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17C56A15" w14:textId="77777777" w:rsidR="00666F58" w:rsidRPr="008A5D17" w:rsidRDefault="00666F58" w:rsidP="006557D2">
            <w:pPr>
              <w:spacing w:after="0" w:line="240" w:lineRule="auto"/>
              <w:ind w:left="-20" w:right="-110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Physician/surgeon fees</w:t>
            </w:r>
          </w:p>
        </w:tc>
        <w:tc>
          <w:tcPr>
            <w:tcW w:w="324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0B836320" w14:textId="77777777" w:rsidR="00666F58" w:rsidRPr="00003FF5" w:rsidRDefault="00666F58" w:rsidP="00666F58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20%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252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4A7E7EA4" w14:textId="77777777" w:rsidR="00666F58" w:rsidRPr="00E377B6" w:rsidRDefault="00666F58" w:rsidP="00666F58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5246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6B11A0D2" w14:textId="77777777" w:rsidR="00666F58" w:rsidRPr="00086A7F" w:rsidRDefault="00086A7F" w:rsidP="00E37BC8">
            <w:pPr>
              <w:suppressAutoHyphens/>
              <w:spacing w:before="20"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You will pay any amount over t</w:t>
            </w:r>
            <w:r w:rsidRPr="00086A7F">
              <w:rPr>
                <w:rFonts w:ascii="Arial Narrow" w:hAnsi="Arial Narrow"/>
                <w:sz w:val="24"/>
                <w:szCs w:val="24"/>
              </w:rPr>
              <w:t xml:space="preserve">he </w:t>
            </w:r>
            <w:r w:rsidR="00641C86">
              <w:rPr>
                <w:rFonts w:ascii="Arial Narrow" w:hAnsi="Arial Narrow"/>
                <w:sz w:val="24"/>
                <w:szCs w:val="24"/>
              </w:rPr>
              <w:t>allowanc</w:t>
            </w:r>
            <w:r w:rsidRPr="00086A7F">
              <w:rPr>
                <w:rFonts w:ascii="Arial Narrow" w:hAnsi="Arial Narrow"/>
                <w:sz w:val="24"/>
                <w:szCs w:val="24"/>
              </w:rPr>
              <w:t xml:space="preserve">e for an </w:t>
            </w:r>
            <w:r>
              <w:rPr>
                <w:rFonts w:ascii="Arial Narrow" w:hAnsi="Arial Narrow"/>
                <w:sz w:val="24"/>
                <w:szCs w:val="24"/>
              </w:rPr>
              <w:t>assistant surgeon fee</w:t>
            </w:r>
            <w:r w:rsidR="00666F58" w:rsidRPr="00086A7F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which </w:t>
            </w:r>
            <w:r w:rsidR="00666F58" w:rsidRPr="00086A7F">
              <w:rPr>
                <w:rFonts w:ascii="Arial Narrow" w:hAnsi="Arial Narrow"/>
                <w:sz w:val="24"/>
                <w:szCs w:val="24"/>
              </w:rPr>
              <w:t xml:space="preserve">will be </w:t>
            </w:r>
            <w:r w:rsidR="00B25525">
              <w:rPr>
                <w:rFonts w:ascii="Arial Narrow" w:hAnsi="Arial Narrow"/>
                <w:sz w:val="24"/>
                <w:szCs w:val="24"/>
              </w:rPr>
              <w:t xml:space="preserve">limited to </w:t>
            </w:r>
            <w:r>
              <w:rPr>
                <w:rFonts w:ascii="Arial Narrow" w:hAnsi="Arial Narrow"/>
                <w:sz w:val="24"/>
                <w:szCs w:val="24"/>
              </w:rPr>
              <w:t>the</w:t>
            </w:r>
            <w:r w:rsidR="00666F58" w:rsidRPr="00086A7F">
              <w:rPr>
                <w:rFonts w:ascii="Arial Narrow" w:hAnsi="Arial Narrow"/>
                <w:sz w:val="24"/>
                <w:szCs w:val="24"/>
              </w:rPr>
              <w:t xml:space="preserve"> maximum of one of the following:</w:t>
            </w:r>
          </w:p>
          <w:p w14:paraId="1E53914D" w14:textId="77777777" w:rsidR="00666F58" w:rsidRPr="00086A7F" w:rsidRDefault="00666F58" w:rsidP="00E37BC8">
            <w:pPr>
              <w:numPr>
                <w:ilvl w:val="0"/>
                <w:numId w:val="44"/>
              </w:numPr>
              <w:tabs>
                <w:tab w:val="clear" w:pos="720"/>
              </w:tabs>
              <w:suppressAutoHyphens/>
              <w:spacing w:before="20" w:after="0" w:line="240" w:lineRule="auto"/>
              <w:ind w:left="207" w:hanging="207"/>
              <w:rPr>
                <w:rFonts w:ascii="Arial Narrow" w:hAnsi="Arial Narrow"/>
                <w:sz w:val="24"/>
                <w:szCs w:val="24"/>
              </w:rPr>
            </w:pPr>
            <w:r w:rsidRPr="00086A7F">
              <w:rPr>
                <w:rFonts w:ascii="Arial Narrow" w:hAnsi="Arial Narrow"/>
                <w:sz w:val="24"/>
                <w:szCs w:val="24"/>
              </w:rPr>
              <w:t xml:space="preserve">20% of the </w:t>
            </w:r>
            <w:r w:rsidR="00086A7F" w:rsidRPr="00086A7F">
              <w:rPr>
                <w:rFonts w:ascii="Arial Narrow" w:hAnsi="Arial Narrow"/>
                <w:sz w:val="24"/>
                <w:szCs w:val="24"/>
              </w:rPr>
              <w:t xml:space="preserve">allowed charge for </w:t>
            </w:r>
            <w:r w:rsidRPr="00086A7F">
              <w:rPr>
                <w:rFonts w:ascii="Arial Narrow" w:hAnsi="Arial Narrow"/>
                <w:sz w:val="24"/>
                <w:szCs w:val="24"/>
              </w:rPr>
              <w:t>the primary surgeon; OR</w:t>
            </w:r>
          </w:p>
          <w:p w14:paraId="06F9F7F0" w14:textId="0DC7F0A8" w:rsidR="00666F58" w:rsidRPr="00086A7F" w:rsidRDefault="00666F58" w:rsidP="00E37BC8">
            <w:pPr>
              <w:numPr>
                <w:ilvl w:val="0"/>
                <w:numId w:val="44"/>
              </w:numPr>
              <w:tabs>
                <w:tab w:val="clear" w:pos="720"/>
              </w:tabs>
              <w:suppressAutoHyphens/>
              <w:spacing w:before="20" w:after="0" w:line="240" w:lineRule="auto"/>
              <w:ind w:left="207" w:hanging="207"/>
              <w:rPr>
                <w:rFonts w:ascii="Arial Narrow" w:hAnsi="Arial Narrow"/>
                <w:sz w:val="24"/>
                <w:szCs w:val="24"/>
              </w:rPr>
            </w:pPr>
            <w:r w:rsidRPr="00086A7F">
              <w:rPr>
                <w:rFonts w:ascii="Arial Narrow" w:hAnsi="Arial Narrow"/>
                <w:sz w:val="24"/>
                <w:szCs w:val="24"/>
              </w:rPr>
              <w:t>10%</w:t>
            </w:r>
            <w:r w:rsidR="00086A7F" w:rsidRPr="00086A7F">
              <w:rPr>
                <w:rFonts w:ascii="Arial Narrow" w:hAnsi="Arial Narrow"/>
                <w:sz w:val="24"/>
                <w:szCs w:val="24"/>
              </w:rPr>
              <w:t xml:space="preserve"> of the allowed charge</w:t>
            </w:r>
            <w:r w:rsidR="0089759E">
              <w:rPr>
                <w:rFonts w:ascii="Arial Narrow" w:hAnsi="Arial Narrow"/>
                <w:sz w:val="24"/>
                <w:szCs w:val="24"/>
              </w:rPr>
              <w:t xml:space="preserve"> for the primary surgeon</w:t>
            </w:r>
            <w:r w:rsidRPr="00086A7F">
              <w:rPr>
                <w:rFonts w:ascii="Arial Narrow" w:hAnsi="Arial Narrow"/>
                <w:sz w:val="24"/>
                <w:szCs w:val="24"/>
              </w:rPr>
              <w:t xml:space="preserve"> for a Physician Assistant, surgical assistant or a registered nurse (RN). </w:t>
            </w:r>
          </w:p>
        </w:tc>
      </w:tr>
      <w:tr w:rsidR="00086A7F" w:rsidRPr="008A5D17" w14:paraId="774F7BFF" w14:textId="77777777" w:rsidTr="00641C86">
        <w:tc>
          <w:tcPr>
            <w:tcW w:w="1972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0673FC7D" w14:textId="77777777" w:rsidR="00086A7F" w:rsidRPr="008A5D17" w:rsidRDefault="00086A7F" w:rsidP="00086A7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>If you need immediate medical attention</w:t>
            </w:r>
          </w:p>
        </w:tc>
        <w:tc>
          <w:tcPr>
            <w:tcW w:w="1710" w:type="dxa"/>
            <w:tcBorders>
              <w:top w:val="single" w:sz="18" w:space="0" w:color="70AFD9"/>
            </w:tcBorders>
            <w:vAlign w:val="center"/>
          </w:tcPr>
          <w:p w14:paraId="2AAA0C59" w14:textId="77777777" w:rsidR="00086A7F" w:rsidRPr="00F57C8F" w:rsidRDefault="00086A7F" w:rsidP="00086A7F">
            <w:pPr>
              <w:spacing w:after="0" w:line="240" w:lineRule="auto"/>
              <w:rPr>
                <w:rStyle w:val="Hyperlink"/>
                <w:rFonts w:ascii="Arial Narrow" w:hAnsi="Arial Narrow" w:cs="Arial"/>
                <w:color w:val="auto"/>
                <w:sz w:val="24"/>
                <w:szCs w:val="24"/>
              </w:rPr>
            </w:pPr>
            <w:r w:rsidRPr="00646BBC">
              <w:rPr>
                <w:rStyle w:val="Hyperlink"/>
                <w:rFonts w:ascii="Arial Narrow" w:hAnsi="Arial Narrow" w:cs="Arial"/>
                <w:color w:val="auto"/>
                <w:sz w:val="24"/>
                <w:szCs w:val="24"/>
              </w:rPr>
              <w:t>Emergency room care</w:t>
            </w:r>
          </w:p>
        </w:tc>
        <w:tc>
          <w:tcPr>
            <w:tcW w:w="3240" w:type="dxa"/>
            <w:tcBorders>
              <w:top w:val="single" w:sz="18" w:space="0" w:color="70AFD9"/>
            </w:tcBorders>
            <w:vAlign w:val="center"/>
          </w:tcPr>
          <w:p w14:paraId="58A86A01" w14:textId="77777777" w:rsidR="00086A7F" w:rsidRPr="00003FF5" w:rsidRDefault="00086A7F" w:rsidP="00086A7F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$100 </w:t>
            </w:r>
            <w:r w:rsidRPr="004A3A3B">
              <w:rPr>
                <w:rFonts w:ascii="Arial Narrow" w:hAnsi="Arial Narrow" w:cs="Arial"/>
                <w:sz w:val="24"/>
                <w:szCs w:val="24"/>
                <w:u w:val="single"/>
              </w:rPr>
              <w:t>copayment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/visit, then 20%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2520" w:type="dxa"/>
            <w:tcBorders>
              <w:top w:val="single" w:sz="18" w:space="0" w:color="70AFD9"/>
            </w:tcBorders>
            <w:vAlign w:val="center"/>
          </w:tcPr>
          <w:p w14:paraId="4FF780A1" w14:textId="77777777" w:rsidR="00086A7F" w:rsidRPr="00E377B6" w:rsidRDefault="00086A7F" w:rsidP="00086A7F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$100 </w:t>
            </w:r>
            <w:r w:rsidRPr="004A3A3B">
              <w:rPr>
                <w:rFonts w:ascii="Arial Narrow" w:hAnsi="Arial Narrow" w:cs="Arial"/>
                <w:sz w:val="24"/>
                <w:szCs w:val="24"/>
                <w:u w:val="single"/>
              </w:rPr>
              <w:t>copayment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/visit, then 20%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5246" w:type="dxa"/>
            <w:tcBorders>
              <w:top w:val="single" w:sz="18" w:space="0" w:color="70AFD9"/>
            </w:tcBorders>
            <w:noWrap/>
            <w:vAlign w:val="center"/>
            <w:hideMark/>
          </w:tcPr>
          <w:p w14:paraId="650E7947" w14:textId="4566BAF5" w:rsidR="00086A7F" w:rsidRPr="00086A7F" w:rsidRDefault="00086A7F" w:rsidP="00AC14C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086A7F">
              <w:rPr>
                <w:rFonts w:ascii="Arial Narrow" w:hAnsi="Arial Narrow" w:cs="Arial"/>
                <w:sz w:val="24"/>
                <w:szCs w:val="24"/>
              </w:rPr>
              <w:t xml:space="preserve">Must be for </w:t>
            </w:r>
            <w:r w:rsidR="00B87363">
              <w:rPr>
                <w:rFonts w:ascii="Arial Narrow" w:hAnsi="Arial Narrow" w:cs="Arial"/>
                <w:sz w:val="24"/>
                <w:szCs w:val="24"/>
              </w:rPr>
              <w:t xml:space="preserve">an </w:t>
            </w:r>
            <w:r w:rsidRPr="00B87363">
              <w:rPr>
                <w:rFonts w:ascii="Arial Narrow" w:hAnsi="Arial Narrow" w:cs="Arial"/>
                <w:sz w:val="24"/>
                <w:szCs w:val="24"/>
                <w:u w:val="single"/>
              </w:rPr>
              <w:t>emergency</w:t>
            </w:r>
            <w:r w:rsidR="00B87363" w:rsidRPr="00B87363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 medical condition</w:t>
            </w:r>
            <w:r w:rsidR="00B87363"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  <w:r w:rsidR="004A3A3B">
              <w:rPr>
                <w:rFonts w:ascii="Arial Narrow" w:hAnsi="Arial Narrow" w:cs="Arial"/>
                <w:sz w:val="24"/>
                <w:szCs w:val="24"/>
                <w:u w:val="single"/>
              </w:rPr>
              <w:t>C</w:t>
            </w:r>
            <w:r w:rsidRPr="00B87363">
              <w:rPr>
                <w:rFonts w:ascii="Arial Narrow" w:hAnsi="Arial Narrow" w:cs="Arial"/>
                <w:sz w:val="24"/>
                <w:szCs w:val="24"/>
                <w:u w:val="single"/>
              </w:rPr>
              <w:t>opay</w:t>
            </w:r>
            <w:r w:rsidR="00B87363" w:rsidRPr="00B87363">
              <w:rPr>
                <w:rFonts w:ascii="Arial Narrow" w:hAnsi="Arial Narrow" w:cs="Arial"/>
                <w:sz w:val="24"/>
                <w:szCs w:val="24"/>
                <w:u w:val="single"/>
              </w:rPr>
              <w:t>ment</w:t>
            </w:r>
            <w:r w:rsidR="00B25525">
              <w:rPr>
                <w:rFonts w:ascii="Arial Narrow" w:hAnsi="Arial Narrow" w:cs="Arial"/>
                <w:sz w:val="24"/>
                <w:szCs w:val="24"/>
              </w:rPr>
              <w:t xml:space="preserve"> is w</w:t>
            </w:r>
            <w:r w:rsidR="00155AE9">
              <w:rPr>
                <w:rFonts w:ascii="Arial Narrow" w:hAnsi="Arial Narrow" w:cs="Arial"/>
                <w:sz w:val="24"/>
                <w:szCs w:val="24"/>
              </w:rPr>
              <w:t>aived if admitted</w:t>
            </w:r>
            <w:r w:rsidR="006D1B9D">
              <w:rPr>
                <w:rFonts w:ascii="Arial Narrow" w:hAnsi="Arial Narrow" w:cs="Arial"/>
                <w:sz w:val="24"/>
                <w:szCs w:val="24"/>
              </w:rPr>
              <w:t xml:space="preserve"> directly from Emergency Room</w:t>
            </w:r>
            <w:r w:rsidR="00155AE9"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  <w:r w:rsidR="00E37BC8">
              <w:rPr>
                <w:rFonts w:ascii="Arial Narrow" w:hAnsi="Arial Narrow"/>
                <w:sz w:val="24"/>
                <w:szCs w:val="24"/>
              </w:rPr>
              <w:t>P</w:t>
            </w:r>
            <w:r w:rsidR="00E37BC8" w:rsidRPr="00E37BC8">
              <w:rPr>
                <w:rFonts w:ascii="Arial Narrow" w:hAnsi="Arial Narrow"/>
                <w:sz w:val="24"/>
                <w:szCs w:val="24"/>
              </w:rPr>
              <w:t>rofessional/physician charges may be billed separately</w:t>
            </w:r>
            <w:r w:rsidR="00E37BC8">
              <w:rPr>
                <w:rFonts w:ascii="Arial Narrow" w:hAnsi="Arial Narrow"/>
                <w:sz w:val="24"/>
                <w:szCs w:val="24"/>
              </w:rPr>
              <w:t>.</w:t>
            </w:r>
            <w:r w:rsidR="006D1B9D">
              <w:rPr>
                <w:rFonts w:ascii="Arial Narrow" w:hAnsi="Arial Narrow"/>
                <w:sz w:val="24"/>
                <w:szCs w:val="24"/>
              </w:rPr>
              <w:t xml:space="preserve">  Non-PPO </w:t>
            </w:r>
            <w:r w:rsidR="006D1B9D" w:rsidRPr="00B70849">
              <w:rPr>
                <w:rFonts w:ascii="Arial Narrow" w:hAnsi="Arial Narrow"/>
                <w:sz w:val="24"/>
                <w:szCs w:val="24"/>
                <w:u w:val="single"/>
              </w:rPr>
              <w:t>cost</w:t>
            </w:r>
            <w:r w:rsidR="00AC14CD" w:rsidRPr="00B70849">
              <w:rPr>
                <w:rFonts w:ascii="Arial Narrow" w:hAnsi="Arial Narrow"/>
                <w:sz w:val="24"/>
                <w:szCs w:val="24"/>
                <w:u w:val="single"/>
              </w:rPr>
              <w:t xml:space="preserve"> </w:t>
            </w:r>
            <w:r w:rsidR="006D1B9D" w:rsidRPr="00B70849">
              <w:rPr>
                <w:rFonts w:ascii="Arial Narrow" w:hAnsi="Arial Narrow"/>
                <w:sz w:val="24"/>
                <w:szCs w:val="24"/>
                <w:u w:val="single"/>
              </w:rPr>
              <w:t>sharing</w:t>
            </w:r>
            <w:r w:rsidR="006D1B9D">
              <w:rPr>
                <w:rFonts w:ascii="Arial Narrow" w:hAnsi="Arial Narrow"/>
                <w:sz w:val="24"/>
                <w:szCs w:val="24"/>
              </w:rPr>
              <w:t xml:space="preserve"> for a non-</w:t>
            </w:r>
            <w:r w:rsidR="006D1B9D" w:rsidRPr="00B70849">
              <w:rPr>
                <w:rFonts w:ascii="Arial Narrow" w:hAnsi="Arial Narrow"/>
                <w:sz w:val="24"/>
                <w:szCs w:val="24"/>
                <w:u w:val="single"/>
              </w:rPr>
              <w:t>emergency medical condition</w:t>
            </w:r>
            <w:r w:rsidR="006D1B9D">
              <w:rPr>
                <w:rFonts w:ascii="Arial Narrow" w:hAnsi="Arial Narrow"/>
                <w:sz w:val="24"/>
                <w:szCs w:val="24"/>
              </w:rPr>
              <w:t xml:space="preserve"> does not </w:t>
            </w:r>
            <w:r w:rsidR="00AC14CD">
              <w:rPr>
                <w:rFonts w:ascii="Arial Narrow" w:hAnsi="Arial Narrow"/>
                <w:sz w:val="24"/>
                <w:szCs w:val="24"/>
              </w:rPr>
              <w:t>count toward</w:t>
            </w:r>
            <w:r w:rsidR="006D1B9D">
              <w:rPr>
                <w:rFonts w:ascii="Arial Narrow" w:hAnsi="Arial Narrow"/>
                <w:sz w:val="24"/>
                <w:szCs w:val="24"/>
              </w:rPr>
              <w:t xml:space="preserve"> the</w:t>
            </w:r>
            <w:r w:rsidR="00AC14CD">
              <w:rPr>
                <w:rFonts w:ascii="Arial Narrow" w:hAnsi="Arial Narrow"/>
                <w:sz w:val="24"/>
                <w:szCs w:val="24"/>
              </w:rPr>
              <w:t xml:space="preserve"> PPO</w:t>
            </w:r>
            <w:r w:rsidR="006D1B9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6D1B9D" w:rsidRPr="004A3A3B">
              <w:rPr>
                <w:rFonts w:ascii="Arial Narrow" w:hAnsi="Arial Narrow"/>
                <w:sz w:val="24"/>
                <w:szCs w:val="24"/>
                <w:u w:val="single"/>
              </w:rPr>
              <w:t>out-of-pocket limit</w:t>
            </w:r>
            <w:r w:rsidR="006D1B9D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086A7F" w:rsidRPr="008A5D17" w14:paraId="25A864B1" w14:textId="77777777" w:rsidTr="00641C86">
        <w:tc>
          <w:tcPr>
            <w:tcW w:w="1972" w:type="dxa"/>
            <w:vMerge/>
            <w:shd w:val="clear" w:color="auto" w:fill="C0E8FB"/>
            <w:noWrap/>
            <w:vAlign w:val="center"/>
            <w:hideMark/>
          </w:tcPr>
          <w:p w14:paraId="3F54D25C" w14:textId="77777777" w:rsidR="00086A7F" w:rsidRPr="008A5D17" w:rsidRDefault="00086A7F" w:rsidP="00086A7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EFF9FF"/>
            <w:vAlign w:val="center"/>
          </w:tcPr>
          <w:p w14:paraId="3416DC7A" w14:textId="77777777" w:rsidR="00086A7F" w:rsidRPr="00F57C8F" w:rsidRDefault="00086A7F" w:rsidP="00086A7F">
            <w:pPr>
              <w:spacing w:after="0" w:line="240" w:lineRule="auto"/>
              <w:rPr>
                <w:rStyle w:val="Hyperlink"/>
                <w:rFonts w:ascii="Arial Narrow" w:hAnsi="Arial Narrow" w:cs="Arial"/>
                <w:color w:val="auto"/>
                <w:sz w:val="24"/>
                <w:szCs w:val="24"/>
              </w:rPr>
            </w:pPr>
            <w:r w:rsidRPr="00646BBC">
              <w:rPr>
                <w:rStyle w:val="Hyperlink"/>
                <w:rFonts w:ascii="Arial Narrow" w:hAnsi="Arial Narrow" w:cs="Arial"/>
                <w:color w:val="auto"/>
                <w:sz w:val="24"/>
                <w:szCs w:val="24"/>
              </w:rPr>
              <w:t>Emergency medical transportation</w:t>
            </w:r>
          </w:p>
        </w:tc>
        <w:tc>
          <w:tcPr>
            <w:tcW w:w="3240" w:type="dxa"/>
            <w:shd w:val="clear" w:color="auto" w:fill="EFF9FF"/>
            <w:vAlign w:val="center"/>
          </w:tcPr>
          <w:p w14:paraId="6C1511FA" w14:textId="77777777" w:rsidR="00086A7F" w:rsidRPr="00003FF5" w:rsidRDefault="00086A7F" w:rsidP="00086A7F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20%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2520" w:type="dxa"/>
            <w:shd w:val="clear" w:color="auto" w:fill="EFF9FF"/>
            <w:vAlign w:val="center"/>
          </w:tcPr>
          <w:p w14:paraId="7F5FA5F8" w14:textId="3C305520" w:rsidR="00086A7F" w:rsidRPr="00E377B6" w:rsidRDefault="00CB0067" w:rsidP="00086A7F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</w:t>
            </w:r>
            <w:r w:rsidR="00086A7F">
              <w:rPr>
                <w:rFonts w:ascii="Arial Narrow" w:hAnsi="Arial Narrow" w:cs="Arial"/>
                <w:sz w:val="24"/>
                <w:szCs w:val="24"/>
              </w:rPr>
              <w:t xml:space="preserve">% </w:t>
            </w:r>
            <w:r w:rsidR="00086A7F"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5246" w:type="dxa"/>
            <w:shd w:val="clear" w:color="auto" w:fill="EFF9FF"/>
            <w:noWrap/>
            <w:vAlign w:val="center"/>
            <w:hideMark/>
          </w:tcPr>
          <w:p w14:paraId="136F0891" w14:textId="77777777" w:rsidR="00086A7F" w:rsidRPr="00086A7F" w:rsidRDefault="00086A7F" w:rsidP="00E37BC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086A7F">
              <w:rPr>
                <w:rFonts w:ascii="Arial Narrow" w:hAnsi="Arial Narrow" w:cs="Arial"/>
                <w:sz w:val="24"/>
                <w:szCs w:val="24"/>
              </w:rPr>
              <w:t xml:space="preserve">Must be for </w:t>
            </w:r>
            <w:r w:rsidR="00E37BC8">
              <w:rPr>
                <w:rFonts w:ascii="Arial Narrow" w:hAnsi="Arial Narrow" w:cs="Arial"/>
                <w:sz w:val="24"/>
                <w:szCs w:val="24"/>
              </w:rPr>
              <w:t xml:space="preserve">an </w:t>
            </w:r>
            <w:r w:rsidRPr="00E37BC8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emergency </w:t>
            </w:r>
            <w:r w:rsidR="00E37BC8" w:rsidRPr="00E37BC8">
              <w:rPr>
                <w:rFonts w:ascii="Arial Narrow" w:hAnsi="Arial Narrow" w:cs="Arial"/>
                <w:sz w:val="24"/>
                <w:szCs w:val="24"/>
                <w:u w:val="single"/>
              </w:rPr>
              <w:t>medical condition</w:t>
            </w:r>
            <w:r w:rsidR="00E37BC8"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  <w:r w:rsidR="00E37BC8">
              <w:rPr>
                <w:rFonts w:ascii="Arial Narrow" w:hAnsi="Arial Narrow"/>
                <w:sz w:val="24"/>
                <w:szCs w:val="24"/>
              </w:rPr>
              <w:t>P</w:t>
            </w:r>
            <w:r w:rsidR="00E37BC8" w:rsidRPr="00E37BC8">
              <w:rPr>
                <w:rFonts w:ascii="Arial Narrow" w:hAnsi="Arial Narrow"/>
                <w:sz w:val="24"/>
                <w:szCs w:val="24"/>
              </w:rPr>
              <w:t>rofessional/physician charges may be billed separately</w:t>
            </w:r>
            <w:r w:rsidR="00E37BC8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  <w:tr w:rsidR="00086A7F" w:rsidRPr="008A5D17" w14:paraId="3B429FE4" w14:textId="77777777" w:rsidTr="00641C86">
        <w:tc>
          <w:tcPr>
            <w:tcW w:w="1972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482B8EC0" w14:textId="77777777" w:rsidR="00086A7F" w:rsidRPr="008A5D17" w:rsidRDefault="00086A7F" w:rsidP="00086A7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18" w:space="0" w:color="70AFD9"/>
            </w:tcBorders>
            <w:vAlign w:val="center"/>
          </w:tcPr>
          <w:p w14:paraId="4A103B49" w14:textId="77777777" w:rsidR="00086A7F" w:rsidRPr="00F57C8F" w:rsidRDefault="00086A7F" w:rsidP="00086A7F">
            <w:pPr>
              <w:spacing w:after="0" w:line="240" w:lineRule="auto"/>
              <w:rPr>
                <w:rStyle w:val="Hyperlink"/>
                <w:rFonts w:ascii="Arial Narrow" w:hAnsi="Arial Narrow" w:cs="Arial"/>
                <w:color w:val="auto"/>
                <w:sz w:val="24"/>
                <w:szCs w:val="24"/>
              </w:rPr>
            </w:pPr>
            <w:r w:rsidRPr="00646BBC">
              <w:rPr>
                <w:rStyle w:val="Hyperlink"/>
                <w:rFonts w:ascii="Arial Narrow" w:hAnsi="Arial Narrow" w:cs="Arial"/>
                <w:color w:val="auto"/>
                <w:sz w:val="24"/>
                <w:szCs w:val="24"/>
              </w:rPr>
              <w:t>Urgent care</w:t>
            </w:r>
          </w:p>
        </w:tc>
        <w:tc>
          <w:tcPr>
            <w:tcW w:w="3240" w:type="dxa"/>
            <w:tcBorders>
              <w:bottom w:val="single" w:sz="18" w:space="0" w:color="70AFD9"/>
            </w:tcBorders>
            <w:vAlign w:val="center"/>
          </w:tcPr>
          <w:p w14:paraId="6BBF29B2" w14:textId="77777777" w:rsidR="00086A7F" w:rsidRPr="00003FF5" w:rsidRDefault="00086A7F" w:rsidP="00086A7F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$45 </w:t>
            </w:r>
            <w:r w:rsidRPr="00425FD2">
              <w:rPr>
                <w:rFonts w:ascii="Arial Narrow" w:hAnsi="Arial Narrow" w:cs="Arial"/>
                <w:sz w:val="24"/>
                <w:szCs w:val="24"/>
                <w:u w:val="single"/>
              </w:rPr>
              <w:t>copayment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/visit. </w:t>
            </w:r>
            <w:r w:rsidRPr="00086A7F">
              <w:rPr>
                <w:rFonts w:ascii="Arial Narrow" w:hAnsi="Arial Narrow" w:cs="Arial"/>
                <w:sz w:val="24"/>
                <w:szCs w:val="24"/>
                <w:u w:val="single"/>
              </w:rPr>
              <w:t>Deductible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does not apply.</w:t>
            </w:r>
          </w:p>
        </w:tc>
        <w:tc>
          <w:tcPr>
            <w:tcW w:w="2520" w:type="dxa"/>
            <w:tcBorders>
              <w:bottom w:val="single" w:sz="18" w:space="0" w:color="70AFD9"/>
            </w:tcBorders>
            <w:vAlign w:val="center"/>
          </w:tcPr>
          <w:p w14:paraId="1FAF8B20" w14:textId="7E34A576" w:rsidR="00086A7F" w:rsidRPr="00E377B6" w:rsidRDefault="00086A7F" w:rsidP="00086A7F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5246" w:type="dxa"/>
            <w:tcBorders>
              <w:bottom w:val="single" w:sz="18" w:space="0" w:color="70AFD9"/>
            </w:tcBorders>
            <w:noWrap/>
            <w:vAlign w:val="center"/>
            <w:hideMark/>
          </w:tcPr>
          <w:p w14:paraId="2C790F09" w14:textId="77777777" w:rsidR="00086A7F" w:rsidRPr="00086A7F" w:rsidRDefault="00E37BC8" w:rsidP="00B87363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Pr="00E37BC8">
              <w:rPr>
                <w:rFonts w:ascii="Arial Narrow" w:hAnsi="Arial Narrow"/>
                <w:sz w:val="24"/>
                <w:szCs w:val="24"/>
              </w:rPr>
              <w:t>rofessional/physician charges may be billed separately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B87363" w:rsidRPr="008A5D17" w14:paraId="511DB429" w14:textId="77777777" w:rsidTr="00641C86">
        <w:tc>
          <w:tcPr>
            <w:tcW w:w="1972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05FCBC95" w14:textId="77777777" w:rsidR="00B87363" w:rsidRPr="008A5D17" w:rsidRDefault="00B87363" w:rsidP="00155AE9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If you have a hospital stay</w:t>
            </w:r>
          </w:p>
        </w:tc>
        <w:tc>
          <w:tcPr>
            <w:tcW w:w="171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4BDB4FEF" w14:textId="77777777" w:rsidR="00B87363" w:rsidRPr="008A5D17" w:rsidRDefault="00B87363" w:rsidP="00155AE9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Facility fee (e.g., hospital room)</w:t>
            </w:r>
          </w:p>
        </w:tc>
        <w:tc>
          <w:tcPr>
            <w:tcW w:w="324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37965951" w14:textId="77777777" w:rsidR="00B87363" w:rsidRPr="00003FF5" w:rsidRDefault="00B87363" w:rsidP="00B87363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20%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252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1DED5BEF" w14:textId="77777777" w:rsidR="00B87363" w:rsidRPr="00E377B6" w:rsidRDefault="00B87363" w:rsidP="00B87363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5246" w:type="dxa"/>
            <w:tcBorders>
              <w:top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35EC9BB1" w14:textId="77777777" w:rsidR="00B87363" w:rsidRPr="00B87363" w:rsidRDefault="00B87363" w:rsidP="00E37BC8">
            <w:pPr>
              <w:spacing w:after="0" w:line="240" w:lineRule="auto"/>
              <w:ind w:right="-23"/>
              <w:rPr>
                <w:rFonts w:ascii="Arial Narrow" w:hAnsi="Arial Narrow"/>
                <w:sz w:val="24"/>
                <w:szCs w:val="24"/>
              </w:rPr>
            </w:pPr>
            <w:r w:rsidRPr="00B87363">
              <w:rPr>
                <w:rFonts w:ascii="Arial Narrow" w:hAnsi="Arial Narrow"/>
                <w:sz w:val="24"/>
                <w:szCs w:val="24"/>
              </w:rPr>
              <w:t>Precertification is required to avoid a $200 penalty. Coverage generally only provided for semi-private room.</w:t>
            </w:r>
          </w:p>
        </w:tc>
      </w:tr>
      <w:tr w:rsidR="00B87363" w:rsidRPr="008A5D17" w14:paraId="31ACBD1C" w14:textId="77777777" w:rsidTr="00641C86">
        <w:trPr>
          <w:trHeight w:val="498"/>
        </w:trPr>
        <w:tc>
          <w:tcPr>
            <w:tcW w:w="1972" w:type="dxa"/>
            <w:vMerge/>
            <w:tcBorders>
              <w:bottom w:val="single" w:sz="6" w:space="0" w:color="70AFD9"/>
            </w:tcBorders>
            <w:shd w:val="clear" w:color="auto" w:fill="C0E8FB"/>
            <w:noWrap/>
            <w:vAlign w:val="center"/>
            <w:hideMark/>
          </w:tcPr>
          <w:p w14:paraId="7B956115" w14:textId="77777777" w:rsidR="00B87363" w:rsidRPr="008A5D17" w:rsidRDefault="00B87363" w:rsidP="00155AE9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6" w:space="0" w:color="70AFD9"/>
            </w:tcBorders>
            <w:vAlign w:val="center"/>
          </w:tcPr>
          <w:p w14:paraId="2CBA5AD1" w14:textId="77777777" w:rsidR="00B87363" w:rsidRPr="008A5D17" w:rsidRDefault="00B87363" w:rsidP="00155AE9">
            <w:pPr>
              <w:keepNext/>
              <w:keepLines/>
              <w:spacing w:after="0" w:line="240" w:lineRule="auto"/>
              <w:ind w:right="-20" w:hanging="110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Physician/surgeon fees</w:t>
            </w:r>
          </w:p>
        </w:tc>
        <w:tc>
          <w:tcPr>
            <w:tcW w:w="3240" w:type="dxa"/>
            <w:tcBorders>
              <w:bottom w:val="single" w:sz="6" w:space="0" w:color="70AFD9"/>
            </w:tcBorders>
            <w:vAlign w:val="center"/>
          </w:tcPr>
          <w:p w14:paraId="043AC4E5" w14:textId="77777777" w:rsidR="00B87363" w:rsidRPr="00003FF5" w:rsidRDefault="00B87363" w:rsidP="00B87363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20%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2520" w:type="dxa"/>
            <w:tcBorders>
              <w:bottom w:val="single" w:sz="6" w:space="0" w:color="70AFD9"/>
            </w:tcBorders>
            <w:vAlign w:val="center"/>
          </w:tcPr>
          <w:p w14:paraId="5DA024CF" w14:textId="77777777" w:rsidR="00B87363" w:rsidRPr="00E377B6" w:rsidRDefault="00B87363" w:rsidP="00B87363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5246" w:type="dxa"/>
            <w:tcBorders>
              <w:bottom w:val="single" w:sz="6" w:space="0" w:color="70AFD9"/>
            </w:tcBorders>
            <w:noWrap/>
            <w:vAlign w:val="center"/>
            <w:hideMark/>
          </w:tcPr>
          <w:p w14:paraId="1A28AD1D" w14:textId="77777777" w:rsidR="00B87363" w:rsidRPr="00086A7F" w:rsidRDefault="00B87363" w:rsidP="00E37BC8">
            <w:pPr>
              <w:suppressAutoHyphens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You will pay any amount over t</w:t>
            </w:r>
            <w:r w:rsidRPr="00086A7F">
              <w:rPr>
                <w:rFonts w:ascii="Arial Narrow" w:hAnsi="Arial Narrow"/>
                <w:sz w:val="24"/>
                <w:szCs w:val="24"/>
              </w:rPr>
              <w:t xml:space="preserve">he allowance for an </w:t>
            </w:r>
            <w:r>
              <w:rPr>
                <w:rFonts w:ascii="Arial Narrow" w:hAnsi="Arial Narrow"/>
                <w:sz w:val="24"/>
                <w:szCs w:val="24"/>
              </w:rPr>
              <w:t>assistant surgeon fee</w:t>
            </w:r>
            <w:r w:rsidRPr="00086A7F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which </w:t>
            </w:r>
            <w:r w:rsidRPr="00086A7F">
              <w:rPr>
                <w:rFonts w:ascii="Arial Narrow" w:hAnsi="Arial Narrow"/>
                <w:sz w:val="24"/>
                <w:szCs w:val="24"/>
              </w:rPr>
              <w:t xml:space="preserve">will be </w:t>
            </w:r>
            <w:r w:rsidR="00B25525">
              <w:rPr>
                <w:rFonts w:ascii="Arial Narrow" w:hAnsi="Arial Narrow"/>
                <w:sz w:val="24"/>
                <w:szCs w:val="24"/>
              </w:rPr>
              <w:t xml:space="preserve">limited to </w:t>
            </w:r>
            <w:r>
              <w:rPr>
                <w:rFonts w:ascii="Arial Narrow" w:hAnsi="Arial Narrow"/>
                <w:sz w:val="24"/>
                <w:szCs w:val="24"/>
              </w:rPr>
              <w:t>the</w:t>
            </w:r>
            <w:r w:rsidRPr="00086A7F">
              <w:rPr>
                <w:rFonts w:ascii="Arial Narrow" w:hAnsi="Arial Narrow"/>
                <w:sz w:val="24"/>
                <w:szCs w:val="24"/>
              </w:rPr>
              <w:t xml:space="preserve"> maximum of one of the following:</w:t>
            </w:r>
          </w:p>
          <w:p w14:paraId="2585E935" w14:textId="6CE0F78B" w:rsidR="00B87363" w:rsidRDefault="00B87363" w:rsidP="00E37BC8">
            <w:pPr>
              <w:numPr>
                <w:ilvl w:val="0"/>
                <w:numId w:val="44"/>
              </w:numPr>
              <w:tabs>
                <w:tab w:val="clear" w:pos="720"/>
              </w:tabs>
              <w:suppressAutoHyphens/>
              <w:spacing w:after="0" w:line="240" w:lineRule="auto"/>
              <w:ind w:left="207" w:hanging="207"/>
              <w:rPr>
                <w:rFonts w:ascii="Arial Narrow" w:hAnsi="Arial Narrow"/>
                <w:sz w:val="24"/>
                <w:szCs w:val="24"/>
              </w:rPr>
            </w:pPr>
            <w:r w:rsidRPr="00086A7F">
              <w:rPr>
                <w:rFonts w:ascii="Arial Narrow" w:hAnsi="Arial Narrow"/>
                <w:sz w:val="24"/>
                <w:szCs w:val="24"/>
              </w:rPr>
              <w:t xml:space="preserve">20% of the allowed charge for </w:t>
            </w:r>
            <w:r>
              <w:rPr>
                <w:rFonts w:ascii="Arial Narrow" w:hAnsi="Arial Narrow"/>
                <w:sz w:val="24"/>
                <w:szCs w:val="24"/>
              </w:rPr>
              <w:t>the primary surgeon; OR</w:t>
            </w:r>
          </w:p>
          <w:p w14:paraId="1D506E86" w14:textId="04918B5A" w:rsidR="00B87363" w:rsidRPr="00B87363" w:rsidRDefault="0089759E" w:rsidP="0089759E">
            <w:pPr>
              <w:numPr>
                <w:ilvl w:val="0"/>
                <w:numId w:val="44"/>
              </w:numPr>
              <w:tabs>
                <w:tab w:val="clear" w:pos="720"/>
              </w:tabs>
              <w:suppressAutoHyphens/>
              <w:spacing w:after="0" w:line="240" w:lineRule="auto"/>
              <w:ind w:left="207" w:hanging="207"/>
              <w:rPr>
                <w:rFonts w:ascii="Arial Narrow" w:hAnsi="Arial Narrow"/>
                <w:sz w:val="24"/>
                <w:szCs w:val="24"/>
              </w:rPr>
            </w:pPr>
            <w:r w:rsidRPr="00086A7F">
              <w:rPr>
                <w:rFonts w:ascii="Arial Narrow" w:hAnsi="Arial Narrow"/>
                <w:sz w:val="24"/>
                <w:szCs w:val="24"/>
              </w:rPr>
              <w:t>10% of the allowed charge</w:t>
            </w:r>
            <w:r>
              <w:rPr>
                <w:rFonts w:ascii="Arial Narrow" w:hAnsi="Arial Narrow"/>
                <w:sz w:val="24"/>
                <w:szCs w:val="24"/>
              </w:rPr>
              <w:t xml:space="preserve"> for the primary surgeon</w:t>
            </w:r>
            <w:r w:rsidRPr="00086A7F">
              <w:rPr>
                <w:rFonts w:ascii="Arial Narrow" w:hAnsi="Arial Narrow"/>
                <w:sz w:val="24"/>
                <w:szCs w:val="24"/>
              </w:rPr>
              <w:t xml:space="preserve"> for a Physician Assistant, surgical assistant or a registered nurse (RN).</w:t>
            </w:r>
          </w:p>
        </w:tc>
      </w:tr>
      <w:tr w:rsidR="005059DA" w:rsidRPr="008A5D17" w14:paraId="238D09EA" w14:textId="77777777" w:rsidTr="00641C86">
        <w:trPr>
          <w:trHeight w:val="522"/>
        </w:trPr>
        <w:tc>
          <w:tcPr>
            <w:tcW w:w="1972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4ADF9803" w14:textId="77777777" w:rsidR="005059DA" w:rsidRPr="008A5D17" w:rsidRDefault="005059DA" w:rsidP="005059DA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 xml:space="preserve">If you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need</w:t>
            </w: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 xml:space="preserve"> mental health, behavioral health, or substance abuse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services</w:t>
            </w:r>
          </w:p>
        </w:tc>
        <w:tc>
          <w:tcPr>
            <w:tcW w:w="171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7ED797CF" w14:textId="77777777" w:rsidR="005059DA" w:rsidRPr="008A5D17" w:rsidRDefault="005059DA" w:rsidP="005059DA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Outpatient services</w:t>
            </w:r>
          </w:p>
        </w:tc>
        <w:tc>
          <w:tcPr>
            <w:tcW w:w="324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2FE7CF8B" w14:textId="77777777" w:rsidR="007F415C" w:rsidRDefault="005059DA" w:rsidP="005059DA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Office visits: $30 </w:t>
            </w:r>
            <w:r w:rsidRPr="00425FD2">
              <w:rPr>
                <w:rFonts w:ascii="Arial Narrow" w:hAnsi="Arial Narrow" w:cs="Arial"/>
                <w:sz w:val="24"/>
                <w:szCs w:val="24"/>
                <w:u w:val="single"/>
              </w:rPr>
              <w:t>copayment</w:t>
            </w:r>
            <w:r w:rsidRPr="00666F58">
              <w:rPr>
                <w:rFonts w:ascii="Arial Narrow" w:hAnsi="Arial Narrow" w:cs="Arial"/>
                <w:sz w:val="24"/>
                <w:szCs w:val="24"/>
              </w:rPr>
              <w:t>/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visit. </w:t>
            </w:r>
            <w:r w:rsidRPr="005059DA">
              <w:rPr>
                <w:rFonts w:ascii="Arial Narrow" w:hAnsi="Arial Narrow" w:cs="Arial"/>
                <w:sz w:val="24"/>
                <w:szCs w:val="24"/>
                <w:u w:val="single"/>
              </w:rPr>
              <w:t>Deductible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does not apply. </w:t>
            </w:r>
          </w:p>
          <w:p w14:paraId="6B11DE56" w14:textId="77777777" w:rsidR="005059DA" w:rsidRPr="008A5D17" w:rsidRDefault="005059DA" w:rsidP="005059DA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Other outpatient services: 20% </w:t>
            </w:r>
            <w:r w:rsidRPr="00425FD2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278B7717" w14:textId="77777777" w:rsidR="005059DA" w:rsidRPr="008A5D17" w:rsidRDefault="005059DA" w:rsidP="005059DA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r w:rsidRPr="00425FD2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5246" w:type="dxa"/>
            <w:tcBorders>
              <w:top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2C646BEC" w14:textId="2EDFEE2F" w:rsidR="005059DA" w:rsidRPr="005059DA" w:rsidRDefault="00FC18FF" w:rsidP="00E37BC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None.</w:t>
            </w:r>
          </w:p>
        </w:tc>
      </w:tr>
      <w:tr w:rsidR="005059DA" w:rsidRPr="008A5D17" w14:paraId="649DD292" w14:textId="77777777" w:rsidTr="00641C86">
        <w:tc>
          <w:tcPr>
            <w:tcW w:w="1972" w:type="dxa"/>
            <w:vMerge/>
            <w:shd w:val="clear" w:color="auto" w:fill="C0E8FB"/>
            <w:noWrap/>
            <w:vAlign w:val="center"/>
            <w:hideMark/>
          </w:tcPr>
          <w:p w14:paraId="74C20CED" w14:textId="77777777" w:rsidR="005059DA" w:rsidRPr="008A5D17" w:rsidRDefault="005059DA" w:rsidP="005059DA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6" w:space="0" w:color="70AFD9"/>
            </w:tcBorders>
            <w:vAlign w:val="center"/>
          </w:tcPr>
          <w:p w14:paraId="5376E5C5" w14:textId="77777777" w:rsidR="005059DA" w:rsidRPr="008A5D17" w:rsidRDefault="005059DA" w:rsidP="005059DA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Inpatient services</w:t>
            </w:r>
          </w:p>
        </w:tc>
        <w:tc>
          <w:tcPr>
            <w:tcW w:w="3240" w:type="dxa"/>
            <w:tcBorders>
              <w:bottom w:val="single" w:sz="6" w:space="0" w:color="70AFD9"/>
            </w:tcBorders>
            <w:vAlign w:val="center"/>
          </w:tcPr>
          <w:p w14:paraId="13599235" w14:textId="77777777" w:rsidR="005059DA" w:rsidRPr="00003FF5" w:rsidRDefault="005059DA" w:rsidP="005059DA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20%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2520" w:type="dxa"/>
            <w:tcBorders>
              <w:bottom w:val="single" w:sz="6" w:space="0" w:color="70AFD9"/>
            </w:tcBorders>
            <w:vAlign w:val="center"/>
          </w:tcPr>
          <w:p w14:paraId="6E4AB459" w14:textId="77777777" w:rsidR="005059DA" w:rsidRPr="00E377B6" w:rsidRDefault="005059DA" w:rsidP="005059DA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5246" w:type="dxa"/>
            <w:tcBorders>
              <w:bottom w:val="single" w:sz="6" w:space="0" w:color="70AFD9"/>
            </w:tcBorders>
            <w:noWrap/>
            <w:vAlign w:val="center"/>
            <w:hideMark/>
          </w:tcPr>
          <w:p w14:paraId="42F5A3E8" w14:textId="67F872BD" w:rsidR="005059DA" w:rsidRPr="005059DA" w:rsidRDefault="005059DA" w:rsidP="007F415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059DA">
              <w:rPr>
                <w:rFonts w:ascii="Arial Narrow" w:hAnsi="Arial Narrow"/>
                <w:sz w:val="24"/>
                <w:szCs w:val="24"/>
              </w:rPr>
              <w:t xml:space="preserve">Precertification is required to avoid a $200 penalty. Coverage is generally only provided for semi-private rooms. </w:t>
            </w:r>
          </w:p>
        </w:tc>
      </w:tr>
      <w:tr w:rsidR="005059DA" w:rsidRPr="008A5D17" w14:paraId="291DA4A6" w14:textId="77777777" w:rsidTr="00641C86">
        <w:tc>
          <w:tcPr>
            <w:tcW w:w="1972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15A41C55" w14:textId="77777777" w:rsidR="005059DA" w:rsidRPr="008A5D17" w:rsidRDefault="005059DA" w:rsidP="005059D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>If you are pregnant</w:t>
            </w:r>
          </w:p>
        </w:tc>
        <w:tc>
          <w:tcPr>
            <w:tcW w:w="171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53DFB4EE" w14:textId="77777777" w:rsidR="005059DA" w:rsidRPr="008A5D17" w:rsidRDefault="005059DA" w:rsidP="005059D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003FF5">
              <w:rPr>
                <w:rFonts w:ascii="Arial Narrow" w:hAnsi="Arial Narrow" w:cs="Arial"/>
                <w:sz w:val="24"/>
                <w:szCs w:val="24"/>
              </w:rPr>
              <w:t xml:space="preserve">Office </w:t>
            </w:r>
            <w:r w:rsidRPr="00E377B6">
              <w:rPr>
                <w:rFonts w:ascii="Arial Narrow" w:hAnsi="Arial Narrow" w:cs="Arial"/>
                <w:sz w:val="24"/>
                <w:szCs w:val="24"/>
              </w:rPr>
              <w:t>v</w:t>
            </w:r>
            <w:r w:rsidRPr="008A5D17">
              <w:rPr>
                <w:rFonts w:ascii="Arial Narrow" w:hAnsi="Arial Narrow" w:cs="Arial"/>
                <w:sz w:val="24"/>
                <w:szCs w:val="24"/>
              </w:rPr>
              <w:t>isits</w:t>
            </w:r>
          </w:p>
        </w:tc>
        <w:tc>
          <w:tcPr>
            <w:tcW w:w="324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482CF650" w14:textId="29BE6723" w:rsidR="005059DA" w:rsidRPr="00D9238E" w:rsidRDefault="00641C86" w:rsidP="006D1B9D">
            <w:pPr>
              <w:spacing w:after="0" w:line="240" w:lineRule="auto"/>
              <w:ind w:right="-20"/>
              <w:rPr>
                <w:rFonts w:ascii="Arial Narrow" w:hAnsi="Arial Narrow" w:cs="Arial"/>
                <w:sz w:val="24"/>
                <w:szCs w:val="24"/>
              </w:rPr>
            </w:pPr>
            <w:r w:rsidRPr="00D9238E">
              <w:rPr>
                <w:rFonts w:ascii="Arial Narrow" w:hAnsi="Arial Narrow" w:cs="Arial"/>
                <w:sz w:val="24"/>
                <w:szCs w:val="24"/>
              </w:rPr>
              <w:t xml:space="preserve">No </w:t>
            </w:r>
            <w:r w:rsidR="00155AE9" w:rsidRPr="00D9238E">
              <w:rPr>
                <w:rFonts w:ascii="Arial Narrow" w:hAnsi="Arial Narrow" w:cs="Arial"/>
                <w:sz w:val="24"/>
                <w:szCs w:val="24"/>
              </w:rPr>
              <w:t>charge</w:t>
            </w:r>
            <w:r w:rsidR="006D1B9D" w:rsidRPr="00D9238E">
              <w:rPr>
                <w:rFonts w:ascii="Arial Narrow" w:hAnsi="Arial Narrow" w:cs="Arial"/>
                <w:sz w:val="24"/>
                <w:szCs w:val="24"/>
              </w:rPr>
              <w:t>,</w:t>
            </w:r>
            <w:r w:rsidRPr="00D9238E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6D1B9D" w:rsidRPr="00D9238E">
              <w:rPr>
                <w:rFonts w:ascii="Arial Narrow" w:hAnsi="Arial Narrow" w:cs="Arial"/>
                <w:sz w:val="24"/>
                <w:szCs w:val="24"/>
                <w:u w:val="single"/>
              </w:rPr>
              <w:t>d</w:t>
            </w:r>
            <w:r w:rsidR="00155AE9" w:rsidRPr="00D9238E">
              <w:rPr>
                <w:rFonts w:ascii="Arial Narrow" w:hAnsi="Arial Narrow" w:cs="Arial"/>
                <w:sz w:val="24"/>
                <w:szCs w:val="24"/>
                <w:u w:val="single"/>
              </w:rPr>
              <w:t>eductible</w:t>
            </w:r>
            <w:r w:rsidR="00155AE9" w:rsidRPr="00D9238E">
              <w:rPr>
                <w:rFonts w:ascii="Arial Narrow" w:hAnsi="Arial Narrow" w:cs="Arial"/>
                <w:sz w:val="24"/>
                <w:szCs w:val="24"/>
              </w:rPr>
              <w:t xml:space="preserve"> does not apply.</w:t>
            </w:r>
            <w:r w:rsidRPr="00D9238E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7FF22B75" w14:textId="0433460C" w:rsidR="005059DA" w:rsidRPr="00D9238E" w:rsidRDefault="009908B9" w:rsidP="006D1B9D">
            <w:pPr>
              <w:spacing w:after="20" w:line="240" w:lineRule="auto"/>
              <w:ind w:right="-110"/>
              <w:rPr>
                <w:rFonts w:ascii="Arial Narrow" w:hAnsi="Arial Narrow" w:cs="Arial"/>
                <w:sz w:val="24"/>
                <w:szCs w:val="24"/>
              </w:rPr>
            </w:pPr>
            <w:r w:rsidRPr="00D9238E"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r w:rsidRPr="00D9238E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  <w:r w:rsidRPr="00D9238E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5246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14:paraId="50BF8305" w14:textId="2759FB0C" w:rsidR="007F415C" w:rsidRPr="00D9238E" w:rsidRDefault="007F415C" w:rsidP="00641C86">
            <w:pPr>
              <w:numPr>
                <w:ilvl w:val="0"/>
                <w:numId w:val="44"/>
              </w:numPr>
              <w:tabs>
                <w:tab w:val="clear" w:pos="720"/>
              </w:tabs>
              <w:suppressAutoHyphens/>
              <w:spacing w:after="0" w:line="240" w:lineRule="auto"/>
              <w:ind w:left="207" w:hanging="207"/>
              <w:rPr>
                <w:rFonts w:ascii="Arial Narrow" w:hAnsi="Arial Narrow"/>
                <w:sz w:val="24"/>
                <w:szCs w:val="24"/>
              </w:rPr>
            </w:pPr>
            <w:r w:rsidRPr="00D9238E">
              <w:rPr>
                <w:rFonts w:ascii="Arial Narrow" w:hAnsi="Arial Narrow"/>
                <w:sz w:val="24"/>
                <w:szCs w:val="24"/>
              </w:rPr>
              <w:t xml:space="preserve">Depending on the type of services, a </w:t>
            </w:r>
            <w:r w:rsidRPr="00D9238E">
              <w:rPr>
                <w:rFonts w:ascii="Arial Narrow" w:hAnsi="Arial Narrow"/>
                <w:sz w:val="24"/>
                <w:szCs w:val="24"/>
                <w:u w:val="single"/>
              </w:rPr>
              <w:t>copayment</w:t>
            </w:r>
            <w:r w:rsidRPr="00D9238E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D9238E">
              <w:rPr>
                <w:rFonts w:ascii="Arial Narrow" w:hAnsi="Arial Narrow"/>
                <w:sz w:val="24"/>
                <w:szCs w:val="24"/>
                <w:u w:val="single"/>
              </w:rPr>
              <w:t>coinsurance</w:t>
            </w:r>
            <w:r w:rsidRPr="00D9238E">
              <w:rPr>
                <w:rFonts w:ascii="Arial Narrow" w:hAnsi="Arial Narrow"/>
                <w:sz w:val="24"/>
                <w:szCs w:val="24"/>
              </w:rPr>
              <w:t xml:space="preserve">, or </w:t>
            </w:r>
            <w:r w:rsidRPr="00D9238E">
              <w:rPr>
                <w:rFonts w:ascii="Arial Narrow" w:hAnsi="Arial Narrow"/>
                <w:sz w:val="24"/>
                <w:szCs w:val="24"/>
                <w:u w:val="single"/>
              </w:rPr>
              <w:t>deductible</w:t>
            </w:r>
            <w:r w:rsidRPr="00D9238E">
              <w:rPr>
                <w:rFonts w:ascii="Arial Narrow" w:hAnsi="Arial Narrow"/>
                <w:sz w:val="24"/>
                <w:szCs w:val="24"/>
              </w:rPr>
              <w:t xml:space="preserve"> may apply.</w:t>
            </w:r>
          </w:p>
          <w:p w14:paraId="4200BF52" w14:textId="5123BE60" w:rsidR="00B80E63" w:rsidRPr="00D9238E" w:rsidRDefault="00B80E63" w:rsidP="00641C86">
            <w:pPr>
              <w:numPr>
                <w:ilvl w:val="0"/>
                <w:numId w:val="44"/>
              </w:numPr>
              <w:tabs>
                <w:tab w:val="clear" w:pos="720"/>
              </w:tabs>
              <w:suppressAutoHyphens/>
              <w:spacing w:after="0" w:line="240" w:lineRule="auto"/>
              <w:ind w:left="207" w:hanging="207"/>
              <w:rPr>
                <w:rFonts w:ascii="Arial Narrow" w:hAnsi="Arial Narrow"/>
                <w:sz w:val="24"/>
                <w:szCs w:val="24"/>
              </w:rPr>
            </w:pPr>
            <w:r w:rsidRPr="00D9238E">
              <w:rPr>
                <w:rFonts w:ascii="Arial Narrow" w:hAnsi="Arial Narrow"/>
                <w:sz w:val="24"/>
                <w:szCs w:val="24"/>
              </w:rPr>
              <w:t xml:space="preserve">ACA </w:t>
            </w:r>
            <w:r w:rsidRPr="00D9238E">
              <w:rPr>
                <w:rFonts w:ascii="Arial Narrow" w:hAnsi="Arial Narrow"/>
                <w:sz w:val="24"/>
                <w:szCs w:val="24"/>
                <w:u w:val="single"/>
              </w:rPr>
              <w:t>preventive care</w:t>
            </w:r>
            <w:r w:rsidRPr="00D9238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D9238E">
              <w:rPr>
                <w:rFonts w:ascii="Arial Narrow" w:hAnsi="Arial Narrow"/>
                <w:sz w:val="24"/>
                <w:szCs w:val="24"/>
                <w:u w:val="single"/>
              </w:rPr>
              <w:t>screenings</w:t>
            </w:r>
            <w:r w:rsidRPr="00D9238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D9238E">
              <w:rPr>
                <w:rFonts w:ascii="Arial Narrow" w:hAnsi="Arial Narrow"/>
                <w:sz w:val="24"/>
                <w:szCs w:val="24"/>
              </w:rPr>
              <w:t xml:space="preserve">with a Non-PPO </w:t>
            </w:r>
            <w:r w:rsidR="00D9238E" w:rsidRPr="00D9238E">
              <w:rPr>
                <w:rFonts w:ascii="Arial Narrow" w:hAnsi="Arial Narrow"/>
                <w:sz w:val="24"/>
                <w:szCs w:val="24"/>
                <w:u w:val="single"/>
              </w:rPr>
              <w:t>p</w:t>
            </w:r>
            <w:r w:rsidRPr="00D9238E">
              <w:rPr>
                <w:rFonts w:ascii="Arial Narrow" w:hAnsi="Arial Narrow"/>
                <w:sz w:val="24"/>
                <w:szCs w:val="24"/>
                <w:u w:val="single"/>
              </w:rPr>
              <w:t>rovider</w:t>
            </w:r>
            <w:r w:rsidRPr="00D9238E">
              <w:rPr>
                <w:rFonts w:ascii="Arial Narrow" w:hAnsi="Arial Narrow"/>
                <w:sz w:val="24"/>
                <w:szCs w:val="24"/>
              </w:rPr>
              <w:t xml:space="preserve"> are not covered. </w:t>
            </w:r>
          </w:p>
          <w:p w14:paraId="5E124290" w14:textId="77777777" w:rsidR="00E37BC8" w:rsidRPr="00D9238E" w:rsidRDefault="00E37BC8" w:rsidP="00641C86">
            <w:pPr>
              <w:numPr>
                <w:ilvl w:val="0"/>
                <w:numId w:val="44"/>
              </w:numPr>
              <w:tabs>
                <w:tab w:val="clear" w:pos="720"/>
              </w:tabs>
              <w:suppressAutoHyphens/>
              <w:spacing w:after="0" w:line="240" w:lineRule="auto"/>
              <w:ind w:left="207" w:hanging="207"/>
              <w:rPr>
                <w:rFonts w:ascii="Arial Narrow" w:hAnsi="Arial Narrow"/>
                <w:sz w:val="24"/>
                <w:szCs w:val="24"/>
              </w:rPr>
            </w:pPr>
            <w:r w:rsidRPr="00D9238E">
              <w:rPr>
                <w:rFonts w:ascii="Arial Narrow" w:hAnsi="Arial Narrow"/>
                <w:sz w:val="24"/>
                <w:szCs w:val="24"/>
              </w:rPr>
              <w:t>Maternity care may include tests and services described somewhere else in the SBC (i.e., ultrasound).</w:t>
            </w:r>
          </w:p>
          <w:p w14:paraId="7D906FCA" w14:textId="77777777" w:rsidR="005059DA" w:rsidRPr="00D9238E" w:rsidRDefault="005059DA" w:rsidP="00641C86">
            <w:pPr>
              <w:numPr>
                <w:ilvl w:val="0"/>
                <w:numId w:val="44"/>
              </w:numPr>
              <w:tabs>
                <w:tab w:val="clear" w:pos="720"/>
              </w:tabs>
              <w:suppressAutoHyphens/>
              <w:spacing w:after="0" w:line="240" w:lineRule="auto"/>
              <w:ind w:left="207" w:hanging="207"/>
              <w:rPr>
                <w:rFonts w:ascii="Arial Narrow" w:hAnsi="Arial Narrow"/>
                <w:sz w:val="24"/>
                <w:szCs w:val="24"/>
              </w:rPr>
            </w:pPr>
            <w:r w:rsidRPr="00D9238E">
              <w:rPr>
                <w:rFonts w:ascii="Arial Narrow" w:hAnsi="Arial Narrow"/>
                <w:sz w:val="24"/>
                <w:szCs w:val="24"/>
              </w:rPr>
              <w:t>Coverage does not include Lamaze classes.</w:t>
            </w:r>
          </w:p>
        </w:tc>
      </w:tr>
      <w:tr w:rsidR="00144800" w:rsidRPr="008A5D17" w14:paraId="6E916B11" w14:textId="77777777" w:rsidTr="00641C86">
        <w:tc>
          <w:tcPr>
            <w:tcW w:w="1972" w:type="dxa"/>
            <w:vMerge/>
            <w:shd w:val="clear" w:color="auto" w:fill="C0E8FB"/>
            <w:noWrap/>
            <w:vAlign w:val="center"/>
          </w:tcPr>
          <w:p w14:paraId="71424F57" w14:textId="77777777" w:rsidR="00144800" w:rsidRPr="008A5D17" w:rsidRDefault="00144800" w:rsidP="005059D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17EAB10C" w14:textId="77777777" w:rsidR="00144800" w:rsidRPr="008A5D17" w:rsidDel="00F70C0E" w:rsidRDefault="00144800" w:rsidP="00641C86">
            <w:pPr>
              <w:spacing w:after="0" w:line="240" w:lineRule="auto"/>
              <w:ind w:hanging="110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Childbirth/delivery professional services</w:t>
            </w:r>
          </w:p>
        </w:tc>
        <w:tc>
          <w:tcPr>
            <w:tcW w:w="32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2196D754" w14:textId="77777777" w:rsidR="00144800" w:rsidRPr="00003FF5" w:rsidRDefault="00144800" w:rsidP="005059D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20%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25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32CF6D4F" w14:textId="77777777" w:rsidR="00144800" w:rsidRPr="00E377B6" w:rsidRDefault="00144800" w:rsidP="005059D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5246" w:type="dxa"/>
            <w:vMerge w:val="restart"/>
            <w:tcBorders>
              <w:top w:val="single" w:sz="6" w:space="0" w:color="70AFD9"/>
            </w:tcBorders>
            <w:shd w:val="clear" w:color="auto" w:fill="FFFFFF"/>
            <w:noWrap/>
            <w:vAlign w:val="center"/>
          </w:tcPr>
          <w:p w14:paraId="5AA14797" w14:textId="77777777" w:rsidR="00144800" w:rsidRDefault="00144800" w:rsidP="00E37BC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44800">
              <w:rPr>
                <w:rFonts w:ascii="Arial Narrow" w:hAnsi="Arial Narrow"/>
                <w:sz w:val="24"/>
                <w:szCs w:val="24"/>
              </w:rPr>
              <w:t>Precertification is required if extended stay is expected to avoid a $200 penalty.</w:t>
            </w:r>
          </w:p>
          <w:p w14:paraId="7844482A" w14:textId="2C74E49A" w:rsidR="00FC18FF" w:rsidRPr="00144800" w:rsidRDefault="00FC18FF" w:rsidP="00E37BC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B87363">
              <w:rPr>
                <w:rFonts w:ascii="Arial Narrow" w:hAnsi="Arial Narrow"/>
                <w:sz w:val="24"/>
                <w:szCs w:val="24"/>
              </w:rPr>
              <w:t xml:space="preserve">Coverage </w:t>
            </w:r>
            <w:r w:rsidR="00690CF5">
              <w:rPr>
                <w:rFonts w:ascii="Arial Narrow" w:hAnsi="Arial Narrow"/>
                <w:sz w:val="24"/>
                <w:szCs w:val="24"/>
              </w:rPr>
              <w:t xml:space="preserve">is </w:t>
            </w:r>
            <w:r w:rsidRPr="00B87363">
              <w:rPr>
                <w:rFonts w:ascii="Arial Narrow" w:hAnsi="Arial Narrow"/>
                <w:sz w:val="24"/>
                <w:szCs w:val="24"/>
              </w:rPr>
              <w:t>generally only provided for semi-private room.</w:t>
            </w:r>
          </w:p>
        </w:tc>
      </w:tr>
      <w:tr w:rsidR="00144800" w:rsidRPr="008A5D17" w14:paraId="201837BF" w14:textId="77777777" w:rsidTr="00641C86">
        <w:tc>
          <w:tcPr>
            <w:tcW w:w="1972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14:paraId="5BC55619" w14:textId="77777777" w:rsidR="00144800" w:rsidRPr="008A5D17" w:rsidRDefault="00144800" w:rsidP="005059D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3C84DEB7" w14:textId="77777777" w:rsidR="00144800" w:rsidRPr="008A5D17" w:rsidRDefault="00144800" w:rsidP="00641C86">
            <w:pPr>
              <w:spacing w:after="0" w:line="240" w:lineRule="auto"/>
              <w:ind w:hanging="110"/>
              <w:rPr>
                <w:rFonts w:ascii="Arial Narrow" w:hAnsi="Arial Narrow" w:cs="Arial"/>
                <w:sz w:val="24"/>
                <w:szCs w:val="24"/>
              </w:rPr>
            </w:pPr>
            <w:r w:rsidRPr="00003FF5">
              <w:rPr>
                <w:rFonts w:ascii="Arial Narrow" w:hAnsi="Arial Narrow" w:cs="Arial"/>
                <w:sz w:val="24"/>
                <w:szCs w:val="24"/>
              </w:rPr>
              <w:t>Childbirth/</w:t>
            </w:r>
            <w:r w:rsidRPr="00E377B6">
              <w:rPr>
                <w:rFonts w:ascii="Arial Narrow" w:hAnsi="Arial Narrow" w:cs="Arial"/>
                <w:sz w:val="24"/>
                <w:szCs w:val="24"/>
              </w:rPr>
              <w:t>d</w:t>
            </w:r>
            <w:r w:rsidRPr="008A5D17">
              <w:rPr>
                <w:rFonts w:ascii="Arial Narrow" w:hAnsi="Arial Narrow" w:cs="Arial"/>
                <w:sz w:val="24"/>
                <w:szCs w:val="24"/>
              </w:rPr>
              <w:t>elivery facility services</w:t>
            </w:r>
          </w:p>
        </w:tc>
        <w:tc>
          <w:tcPr>
            <w:tcW w:w="324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5060DFF5" w14:textId="77777777" w:rsidR="00144800" w:rsidRPr="00003FF5" w:rsidRDefault="00144800" w:rsidP="005059D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20%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252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2F7C8CCD" w14:textId="77777777" w:rsidR="00144800" w:rsidRPr="00E377B6" w:rsidRDefault="00144800" w:rsidP="005059D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5246" w:type="dxa"/>
            <w:vMerge/>
            <w:tcBorders>
              <w:bottom w:val="single" w:sz="18" w:space="0" w:color="70AFD9"/>
            </w:tcBorders>
            <w:shd w:val="clear" w:color="auto" w:fill="EFF9FF"/>
            <w:noWrap/>
            <w:vAlign w:val="center"/>
          </w:tcPr>
          <w:p w14:paraId="5832634C" w14:textId="77777777" w:rsidR="00144800" w:rsidRPr="008A5D17" w:rsidRDefault="00144800" w:rsidP="00E37BC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44800" w:rsidRPr="008A5D17" w14:paraId="041D9E47" w14:textId="77777777" w:rsidTr="00641C86">
        <w:tc>
          <w:tcPr>
            <w:tcW w:w="1972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14:paraId="5C1F6BC2" w14:textId="77777777" w:rsidR="00144800" w:rsidRPr="009B7E0F" w:rsidRDefault="00144800" w:rsidP="00641C86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A5EA8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If you need help recovering or have other special health needs</w:t>
            </w:r>
          </w:p>
        </w:tc>
        <w:tc>
          <w:tcPr>
            <w:tcW w:w="171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3C75D55B" w14:textId="77777777" w:rsidR="00144800" w:rsidRPr="00F57C8F" w:rsidRDefault="00144800" w:rsidP="00144800">
            <w:pPr>
              <w:spacing w:after="0" w:line="240" w:lineRule="auto"/>
              <w:rPr>
                <w:rStyle w:val="Hyperlink"/>
                <w:rFonts w:ascii="Arial Narrow" w:hAnsi="Arial Narrow" w:cs="Arial"/>
                <w:color w:val="auto"/>
                <w:sz w:val="24"/>
                <w:szCs w:val="24"/>
              </w:rPr>
            </w:pPr>
            <w:r w:rsidRPr="00646BBC">
              <w:rPr>
                <w:rStyle w:val="Hyperlink"/>
                <w:rFonts w:ascii="Arial Narrow" w:hAnsi="Arial Narrow" w:cs="Arial"/>
                <w:color w:val="auto"/>
                <w:sz w:val="24"/>
                <w:szCs w:val="24"/>
              </w:rPr>
              <w:t>Home health care</w:t>
            </w:r>
          </w:p>
        </w:tc>
        <w:tc>
          <w:tcPr>
            <w:tcW w:w="324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0F86E2C5" w14:textId="77777777" w:rsidR="00144800" w:rsidRPr="00003FF5" w:rsidRDefault="00144800" w:rsidP="00144800">
            <w:pPr>
              <w:spacing w:before="20"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20%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252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44B669D2" w14:textId="77777777" w:rsidR="00144800" w:rsidRPr="00E377B6" w:rsidRDefault="00144800" w:rsidP="00144800">
            <w:pPr>
              <w:spacing w:before="20"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5246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2506775B" w14:textId="77777777" w:rsidR="00144800" w:rsidRPr="00144800" w:rsidRDefault="00144800" w:rsidP="00641C86">
            <w:pPr>
              <w:keepNext/>
              <w:keepLines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44800">
              <w:rPr>
                <w:rFonts w:ascii="Arial Narrow" w:hAnsi="Arial Narrow"/>
                <w:sz w:val="24"/>
                <w:szCs w:val="24"/>
              </w:rPr>
              <w:t xml:space="preserve">Maximum of 100 days/year in lieu of inpatient care or </w:t>
            </w:r>
            <w:r w:rsidRPr="00641C86">
              <w:rPr>
                <w:rFonts w:ascii="Arial Narrow" w:hAnsi="Arial Narrow"/>
                <w:sz w:val="24"/>
                <w:szCs w:val="24"/>
                <w:u w:val="single"/>
              </w:rPr>
              <w:t>skilled nursing care</w:t>
            </w:r>
            <w:r w:rsidRPr="00144800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Pr="00155AE9">
              <w:rPr>
                <w:rFonts w:ascii="Arial Narrow" w:hAnsi="Arial Narrow"/>
                <w:sz w:val="24"/>
                <w:szCs w:val="24"/>
                <w:u w:val="single"/>
              </w:rPr>
              <w:t>Provider</w:t>
            </w:r>
            <w:r w:rsidRPr="00144800">
              <w:rPr>
                <w:rFonts w:ascii="Arial Narrow" w:hAnsi="Arial Narrow"/>
                <w:sz w:val="24"/>
                <w:szCs w:val="24"/>
              </w:rPr>
              <w:t xml:space="preserve"> must certify initially and periodically.</w:t>
            </w:r>
          </w:p>
        </w:tc>
      </w:tr>
      <w:tr w:rsidR="00144800" w:rsidRPr="008A5D17" w14:paraId="20367916" w14:textId="77777777" w:rsidTr="00641C86">
        <w:tc>
          <w:tcPr>
            <w:tcW w:w="1972" w:type="dxa"/>
            <w:vMerge/>
            <w:shd w:val="clear" w:color="auto" w:fill="C0E8FB"/>
            <w:noWrap/>
            <w:vAlign w:val="center"/>
          </w:tcPr>
          <w:p w14:paraId="7F4DB074" w14:textId="77777777" w:rsidR="00144800" w:rsidRPr="008A5D17" w:rsidRDefault="00144800" w:rsidP="00144800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627747DA" w14:textId="77777777" w:rsidR="00144800" w:rsidRPr="00F57C8F" w:rsidRDefault="00144800" w:rsidP="00144800">
            <w:pPr>
              <w:spacing w:after="0" w:line="240" w:lineRule="auto"/>
              <w:rPr>
                <w:rStyle w:val="Hyperlink"/>
                <w:rFonts w:ascii="Arial Narrow" w:hAnsi="Arial Narrow" w:cs="Arial"/>
                <w:color w:val="auto"/>
                <w:sz w:val="24"/>
                <w:szCs w:val="24"/>
              </w:rPr>
            </w:pPr>
            <w:r w:rsidRPr="00646BBC">
              <w:rPr>
                <w:rStyle w:val="Hyperlink"/>
                <w:rFonts w:ascii="Arial Narrow" w:hAnsi="Arial Narrow" w:cs="Arial"/>
                <w:color w:val="auto"/>
                <w:sz w:val="24"/>
                <w:szCs w:val="24"/>
              </w:rPr>
              <w:t>Rehabilitation services</w:t>
            </w:r>
          </w:p>
        </w:tc>
        <w:tc>
          <w:tcPr>
            <w:tcW w:w="32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150C5DD3" w14:textId="77777777" w:rsidR="00144800" w:rsidRPr="00003FF5" w:rsidRDefault="00144800" w:rsidP="00144800">
            <w:pPr>
              <w:spacing w:before="20"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20%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25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16782326" w14:textId="77777777" w:rsidR="00144800" w:rsidRPr="00E377B6" w:rsidRDefault="00144800" w:rsidP="00144800">
            <w:pPr>
              <w:spacing w:before="20"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5246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14:paraId="19E924D3" w14:textId="77777777" w:rsidR="00144800" w:rsidRPr="00144800" w:rsidRDefault="00144800" w:rsidP="00641C86">
            <w:pPr>
              <w:spacing w:after="20" w:line="240" w:lineRule="auto"/>
              <w:rPr>
                <w:rFonts w:ascii="Arial Narrow" w:hAnsi="Arial Narrow"/>
                <w:sz w:val="24"/>
                <w:szCs w:val="24"/>
              </w:rPr>
            </w:pPr>
            <w:r w:rsidRPr="00144800">
              <w:rPr>
                <w:rFonts w:ascii="Arial Narrow" w:hAnsi="Arial Narrow"/>
                <w:sz w:val="24"/>
                <w:szCs w:val="24"/>
              </w:rPr>
              <w:t xml:space="preserve">Maximum of 20 visits/year (more than 20 visits in limited circumstances). </w:t>
            </w:r>
            <w:r>
              <w:rPr>
                <w:rFonts w:ascii="Arial Narrow" w:hAnsi="Arial Narrow"/>
                <w:sz w:val="24"/>
                <w:szCs w:val="24"/>
              </w:rPr>
              <w:t xml:space="preserve">Precertification is required for </w:t>
            </w:r>
            <w:r w:rsidR="00641C86">
              <w:rPr>
                <w:rFonts w:ascii="Arial Narrow" w:hAnsi="Arial Narrow"/>
                <w:sz w:val="24"/>
                <w:szCs w:val="24"/>
              </w:rPr>
              <w:t>i</w:t>
            </w:r>
            <w:r w:rsidRPr="00144800">
              <w:rPr>
                <w:rFonts w:ascii="Arial Narrow" w:hAnsi="Arial Narrow"/>
                <w:sz w:val="24"/>
                <w:szCs w:val="24"/>
              </w:rPr>
              <w:t xml:space="preserve">npatient </w:t>
            </w:r>
            <w:r w:rsidRPr="00641C86">
              <w:rPr>
                <w:rFonts w:ascii="Arial Narrow" w:hAnsi="Arial Narrow"/>
                <w:sz w:val="24"/>
                <w:szCs w:val="24"/>
                <w:u w:val="single"/>
              </w:rPr>
              <w:t xml:space="preserve">rehabilitation </w:t>
            </w:r>
            <w:r w:rsidR="00641C86" w:rsidRPr="00641C86">
              <w:rPr>
                <w:rFonts w:ascii="Arial Narrow" w:hAnsi="Arial Narrow"/>
                <w:sz w:val="24"/>
                <w:szCs w:val="24"/>
                <w:u w:val="single"/>
              </w:rPr>
              <w:t>services</w:t>
            </w:r>
            <w:r w:rsidR="00641C86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to avoid a $200 penalty. </w:t>
            </w:r>
          </w:p>
        </w:tc>
      </w:tr>
      <w:tr w:rsidR="005059DA" w:rsidRPr="008A5D17" w14:paraId="02C4B88D" w14:textId="77777777" w:rsidTr="00641C86">
        <w:tc>
          <w:tcPr>
            <w:tcW w:w="1972" w:type="dxa"/>
            <w:vMerge/>
            <w:shd w:val="clear" w:color="auto" w:fill="C0E8FB"/>
            <w:noWrap/>
            <w:vAlign w:val="center"/>
          </w:tcPr>
          <w:p w14:paraId="64D010F0" w14:textId="77777777" w:rsidR="005059DA" w:rsidRPr="008A5D17" w:rsidRDefault="005059DA" w:rsidP="005059D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1D26C020" w14:textId="77777777" w:rsidR="005059DA" w:rsidRPr="00F57C8F" w:rsidRDefault="005059DA" w:rsidP="005059DA">
            <w:pPr>
              <w:spacing w:after="0" w:line="240" w:lineRule="auto"/>
              <w:rPr>
                <w:rStyle w:val="Hyperlink"/>
                <w:rFonts w:ascii="Arial Narrow" w:hAnsi="Arial Narrow" w:cs="Arial"/>
                <w:color w:val="auto"/>
                <w:sz w:val="24"/>
                <w:szCs w:val="24"/>
              </w:rPr>
            </w:pPr>
            <w:r w:rsidRPr="00646BBC">
              <w:rPr>
                <w:rStyle w:val="Hyperlink"/>
                <w:rFonts w:ascii="Arial Narrow" w:hAnsi="Arial Narrow" w:cs="Arial"/>
                <w:color w:val="auto"/>
                <w:sz w:val="24"/>
                <w:szCs w:val="24"/>
              </w:rPr>
              <w:t>Habilitation services</w:t>
            </w:r>
          </w:p>
        </w:tc>
        <w:tc>
          <w:tcPr>
            <w:tcW w:w="32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72A5458B" w14:textId="77777777" w:rsidR="005059DA" w:rsidRPr="00003FF5" w:rsidRDefault="005059DA" w:rsidP="005059D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20%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  <w:r w:rsidRPr="00146590"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  <w:r w:rsidRPr="00146590">
              <w:rPr>
                <w:rFonts w:ascii="Arial Narrow" w:hAnsi="Arial Narrow" w:cs="Arial"/>
                <w:sz w:val="24"/>
                <w:szCs w:val="24"/>
                <w:u w:val="single"/>
              </w:rPr>
              <w:t>Deductible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does not apply.</w:t>
            </w:r>
          </w:p>
        </w:tc>
        <w:tc>
          <w:tcPr>
            <w:tcW w:w="25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4969CEFF" w14:textId="7694E404" w:rsidR="005059DA" w:rsidRPr="00395287" w:rsidRDefault="005059DA" w:rsidP="005059D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  <w:r w:rsidR="00395287">
              <w:rPr>
                <w:rFonts w:ascii="Arial Narrow" w:hAnsi="Arial Narrow" w:cs="Arial"/>
                <w:sz w:val="24"/>
                <w:szCs w:val="24"/>
                <w:u w:val="single"/>
              </w:rPr>
              <w:t>. Deductible</w:t>
            </w:r>
            <w:r w:rsidR="00395287" w:rsidRPr="00395287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395287">
              <w:rPr>
                <w:rFonts w:ascii="Arial Narrow" w:hAnsi="Arial Narrow" w:cs="Arial"/>
                <w:sz w:val="24"/>
                <w:szCs w:val="24"/>
              </w:rPr>
              <w:t>does not apply.</w:t>
            </w:r>
          </w:p>
        </w:tc>
        <w:tc>
          <w:tcPr>
            <w:tcW w:w="5246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7B36DCE2" w14:textId="77777777" w:rsidR="005059DA" w:rsidRPr="00331B7D" w:rsidRDefault="005059DA" w:rsidP="00E37BC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331B7D">
              <w:rPr>
                <w:rFonts w:ascii="Arial Narrow" w:hAnsi="Arial Narrow"/>
                <w:sz w:val="24"/>
                <w:szCs w:val="24"/>
              </w:rPr>
              <w:t>Maximum of 20 visits</w:t>
            </w:r>
            <w:r w:rsidR="00146EEE">
              <w:rPr>
                <w:rFonts w:ascii="Arial Narrow" w:hAnsi="Arial Narrow"/>
                <w:sz w:val="24"/>
                <w:szCs w:val="24"/>
              </w:rPr>
              <w:t>/year</w:t>
            </w:r>
            <w:r w:rsidRPr="00331B7D">
              <w:rPr>
                <w:rFonts w:ascii="Arial Narrow" w:hAnsi="Arial Narrow"/>
                <w:sz w:val="24"/>
                <w:szCs w:val="24"/>
              </w:rPr>
              <w:t xml:space="preserve"> per type of therapy for congenital defects and birth abnormalities (only available from third birthday to sixth birthday).</w:t>
            </w:r>
          </w:p>
        </w:tc>
      </w:tr>
      <w:tr w:rsidR="00144800" w:rsidRPr="008A5D17" w14:paraId="2B0AF952" w14:textId="77777777" w:rsidTr="00641C86">
        <w:tc>
          <w:tcPr>
            <w:tcW w:w="1972" w:type="dxa"/>
            <w:vMerge/>
            <w:shd w:val="clear" w:color="auto" w:fill="C0E8FB"/>
            <w:noWrap/>
            <w:vAlign w:val="center"/>
          </w:tcPr>
          <w:p w14:paraId="4FE8A2CF" w14:textId="77777777" w:rsidR="00144800" w:rsidRPr="008A5D17" w:rsidRDefault="00144800" w:rsidP="00144800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2ABAB1C6" w14:textId="77777777" w:rsidR="00144800" w:rsidRPr="00F57C8F" w:rsidRDefault="00144800" w:rsidP="00144800">
            <w:pPr>
              <w:spacing w:after="0" w:line="240" w:lineRule="auto"/>
              <w:rPr>
                <w:rStyle w:val="Hyperlink"/>
                <w:rFonts w:ascii="Arial Narrow" w:hAnsi="Arial Narrow" w:cs="Arial"/>
                <w:color w:val="auto"/>
                <w:sz w:val="24"/>
                <w:szCs w:val="24"/>
              </w:rPr>
            </w:pPr>
            <w:r w:rsidRPr="00646BBC">
              <w:rPr>
                <w:rStyle w:val="Hyperlink"/>
                <w:rFonts w:ascii="Arial Narrow" w:hAnsi="Arial Narrow" w:cs="Arial"/>
                <w:color w:val="auto"/>
                <w:sz w:val="24"/>
                <w:szCs w:val="24"/>
              </w:rPr>
              <w:t>Skilled nursing care</w:t>
            </w:r>
          </w:p>
        </w:tc>
        <w:tc>
          <w:tcPr>
            <w:tcW w:w="32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5742C9DA" w14:textId="77777777" w:rsidR="00144800" w:rsidRPr="00003FF5" w:rsidRDefault="00144800" w:rsidP="0014480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20%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25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384690A1" w14:textId="77777777" w:rsidR="00144800" w:rsidRPr="00E377B6" w:rsidRDefault="00144800" w:rsidP="0014480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5246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14:paraId="06274191" w14:textId="38AD4DE8" w:rsidR="00144800" w:rsidRPr="00144800" w:rsidRDefault="00144800" w:rsidP="00BC1A5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44800">
              <w:rPr>
                <w:rFonts w:ascii="Arial Narrow" w:hAnsi="Arial Narrow"/>
                <w:sz w:val="24"/>
                <w:szCs w:val="24"/>
              </w:rPr>
              <w:t xml:space="preserve">Maximum of 60 days/year. </w:t>
            </w:r>
            <w:r w:rsidR="00BC1A5A">
              <w:rPr>
                <w:rFonts w:ascii="Arial Narrow" w:hAnsi="Arial Narrow"/>
                <w:sz w:val="24"/>
                <w:szCs w:val="24"/>
              </w:rPr>
              <w:t>Private room covered up to</w:t>
            </w:r>
            <w:r w:rsidRPr="00144800">
              <w:rPr>
                <w:rFonts w:ascii="Arial Narrow" w:hAnsi="Arial Narrow"/>
                <w:sz w:val="24"/>
                <w:szCs w:val="24"/>
              </w:rPr>
              <w:t xml:space="preserve"> prevailing semi-private room rate in confined area.</w:t>
            </w:r>
          </w:p>
        </w:tc>
      </w:tr>
      <w:tr w:rsidR="00144800" w:rsidRPr="008A5D17" w14:paraId="4AEF2A4B" w14:textId="77777777" w:rsidTr="00641C86">
        <w:tc>
          <w:tcPr>
            <w:tcW w:w="1972" w:type="dxa"/>
            <w:vMerge/>
            <w:shd w:val="clear" w:color="auto" w:fill="C0E8FB"/>
            <w:noWrap/>
            <w:vAlign w:val="center"/>
          </w:tcPr>
          <w:p w14:paraId="5F0B879E" w14:textId="77777777" w:rsidR="00144800" w:rsidRPr="008A5D17" w:rsidRDefault="00144800" w:rsidP="00144800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585EA784" w14:textId="77777777" w:rsidR="00144800" w:rsidRPr="00F57C8F" w:rsidRDefault="00144800" w:rsidP="00144800">
            <w:pPr>
              <w:spacing w:after="0" w:line="240" w:lineRule="auto"/>
              <w:rPr>
                <w:rStyle w:val="Hyperlink"/>
                <w:rFonts w:ascii="Arial Narrow" w:hAnsi="Arial Narrow" w:cs="Arial"/>
                <w:color w:val="auto"/>
                <w:sz w:val="24"/>
                <w:szCs w:val="24"/>
              </w:rPr>
            </w:pPr>
            <w:r w:rsidRPr="00646BBC">
              <w:rPr>
                <w:rStyle w:val="Hyperlink"/>
                <w:rFonts w:ascii="Arial Narrow" w:hAnsi="Arial Narrow" w:cs="Arial"/>
                <w:color w:val="auto"/>
                <w:sz w:val="24"/>
                <w:szCs w:val="24"/>
              </w:rPr>
              <w:t>Durable medical equipment</w:t>
            </w:r>
          </w:p>
        </w:tc>
        <w:tc>
          <w:tcPr>
            <w:tcW w:w="32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424D5B1B" w14:textId="77777777" w:rsidR="00144800" w:rsidRPr="00003FF5" w:rsidRDefault="00144800" w:rsidP="0014480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20%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25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2CACE0B8" w14:textId="77777777" w:rsidR="00144800" w:rsidRPr="00E377B6" w:rsidRDefault="00144800" w:rsidP="0014480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5246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7F35B860" w14:textId="77777777" w:rsidR="00144800" w:rsidRPr="00144800" w:rsidRDefault="00144800" w:rsidP="00155AE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44800">
              <w:rPr>
                <w:rFonts w:ascii="Arial Narrow" w:hAnsi="Arial Narrow"/>
                <w:sz w:val="24"/>
                <w:szCs w:val="24"/>
              </w:rPr>
              <w:t>Rental of equipment is covered unless purchase is less expensive. Replacement allowed once in a 5</w:t>
            </w:r>
            <w:r w:rsidR="00155AE9">
              <w:rPr>
                <w:rFonts w:ascii="Arial Narrow" w:hAnsi="Arial Narrow"/>
                <w:sz w:val="24"/>
                <w:szCs w:val="24"/>
              </w:rPr>
              <w:t>-</w:t>
            </w:r>
            <w:r w:rsidRPr="00144800">
              <w:rPr>
                <w:rFonts w:ascii="Arial Narrow" w:hAnsi="Arial Narrow"/>
                <w:sz w:val="24"/>
                <w:szCs w:val="24"/>
              </w:rPr>
              <w:t>year period due to pathological changes or normal growth.</w:t>
            </w:r>
          </w:p>
        </w:tc>
      </w:tr>
      <w:tr w:rsidR="00144800" w:rsidRPr="008A5D17" w14:paraId="14D22D82" w14:textId="77777777" w:rsidTr="00641C86">
        <w:tc>
          <w:tcPr>
            <w:tcW w:w="1972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14:paraId="54365CFB" w14:textId="77777777" w:rsidR="00144800" w:rsidRPr="008A5D17" w:rsidRDefault="00144800" w:rsidP="00144800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4499EBF0" w14:textId="77777777" w:rsidR="00144800" w:rsidRPr="00F57C8F" w:rsidRDefault="00144800" w:rsidP="00144800">
            <w:pPr>
              <w:spacing w:after="0" w:line="240" w:lineRule="auto"/>
              <w:rPr>
                <w:rStyle w:val="Hyperlink"/>
                <w:rFonts w:ascii="Arial Narrow" w:hAnsi="Arial Narrow" w:cs="Arial"/>
                <w:color w:val="auto"/>
                <w:sz w:val="24"/>
                <w:szCs w:val="24"/>
              </w:rPr>
            </w:pPr>
            <w:r w:rsidRPr="00646BBC">
              <w:rPr>
                <w:rStyle w:val="Hyperlink"/>
                <w:rFonts w:ascii="Arial Narrow" w:hAnsi="Arial Narrow" w:cs="Arial"/>
                <w:color w:val="auto"/>
                <w:sz w:val="24"/>
                <w:szCs w:val="24"/>
              </w:rPr>
              <w:t>Hospice services</w:t>
            </w:r>
          </w:p>
        </w:tc>
        <w:tc>
          <w:tcPr>
            <w:tcW w:w="324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5FFD3F76" w14:textId="77777777" w:rsidR="00144800" w:rsidRPr="00003FF5" w:rsidRDefault="00144800" w:rsidP="00144800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20%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252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11787394" w14:textId="77777777" w:rsidR="00144800" w:rsidRPr="00E377B6" w:rsidRDefault="00144800" w:rsidP="00144800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5246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noWrap/>
            <w:vAlign w:val="center"/>
          </w:tcPr>
          <w:p w14:paraId="54F6A2D8" w14:textId="3997B6AC" w:rsidR="00144800" w:rsidRPr="00551337" w:rsidRDefault="00641C86" w:rsidP="0039528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51337">
              <w:rPr>
                <w:rFonts w:ascii="Arial Narrow" w:hAnsi="Arial Narrow"/>
                <w:sz w:val="24"/>
                <w:szCs w:val="24"/>
              </w:rPr>
              <w:t>Maximum of 8 days/lifetime for respite care</w:t>
            </w:r>
            <w:r w:rsidR="00395287" w:rsidRPr="00551337">
              <w:rPr>
                <w:rFonts w:ascii="Arial Narrow" w:hAnsi="Arial Narrow"/>
                <w:sz w:val="24"/>
                <w:szCs w:val="24"/>
              </w:rPr>
              <w:t xml:space="preserve"> and 6 visits for a Licensed/Certified Social Worker</w:t>
            </w:r>
            <w:r w:rsidR="00551337" w:rsidRPr="00551337">
              <w:rPr>
                <w:rFonts w:ascii="Arial Narrow" w:hAnsi="Arial Narrow"/>
                <w:sz w:val="24"/>
                <w:szCs w:val="24"/>
              </w:rPr>
              <w:t xml:space="preserve"> (to evaluate the home)</w:t>
            </w:r>
            <w:r w:rsidR="00144800" w:rsidRPr="00551337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5059DA" w:rsidRPr="008A5D17" w14:paraId="60AE7A07" w14:textId="77777777" w:rsidTr="00641C86">
        <w:tc>
          <w:tcPr>
            <w:tcW w:w="1972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14:paraId="5E28A36D" w14:textId="77777777" w:rsidR="005059DA" w:rsidRPr="009B7E0F" w:rsidRDefault="005059DA" w:rsidP="005059D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A5EA8">
              <w:rPr>
                <w:rFonts w:ascii="Arial Narrow" w:hAnsi="Arial Narrow" w:cs="Arial"/>
                <w:b/>
                <w:sz w:val="24"/>
                <w:szCs w:val="24"/>
              </w:rPr>
              <w:t>If your child needs dental or eye care</w:t>
            </w:r>
          </w:p>
        </w:tc>
        <w:tc>
          <w:tcPr>
            <w:tcW w:w="171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58126636" w14:textId="77777777" w:rsidR="005059DA" w:rsidRPr="008A5D17" w:rsidRDefault="005059DA" w:rsidP="005059DA">
            <w:pPr>
              <w:spacing w:after="0" w:line="240" w:lineRule="auto"/>
              <w:rPr>
                <w:rFonts w:ascii="Arial Narrow" w:hAnsi="Arial Narrow" w:cs="AJensonPro-Bold"/>
                <w:bCs/>
                <w:sz w:val="24"/>
                <w:szCs w:val="24"/>
                <w:u w:val="single"/>
              </w:rPr>
            </w:pPr>
            <w:r w:rsidRPr="00003FF5">
              <w:rPr>
                <w:rFonts w:ascii="Arial Narrow" w:hAnsi="Arial Narrow" w:cs="Arial"/>
                <w:sz w:val="24"/>
                <w:szCs w:val="24"/>
              </w:rPr>
              <w:t>Children’s eye exam</w:t>
            </w:r>
          </w:p>
        </w:tc>
        <w:tc>
          <w:tcPr>
            <w:tcW w:w="324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54E808BF" w14:textId="77777777" w:rsidR="005059DA" w:rsidRPr="00003FF5" w:rsidRDefault="00641C86" w:rsidP="005059D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252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64A46D23" w14:textId="77777777" w:rsidR="005059DA" w:rsidRPr="00E377B6" w:rsidRDefault="00641C86" w:rsidP="005059D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5246" w:type="dxa"/>
            <w:vMerge w:val="restart"/>
            <w:tcBorders>
              <w:top w:val="single" w:sz="18" w:space="0" w:color="70AFD9"/>
            </w:tcBorders>
            <w:shd w:val="clear" w:color="auto" w:fill="FFFFFF"/>
            <w:noWrap/>
            <w:vAlign w:val="center"/>
          </w:tcPr>
          <w:p w14:paraId="12FBCB2F" w14:textId="77777777" w:rsidR="005059DA" w:rsidRPr="00262F9A" w:rsidRDefault="005059DA" w:rsidP="00E37BC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If your employer elects to include the optional vision plan, it will be through a separate VSP policy.</w:t>
            </w:r>
          </w:p>
        </w:tc>
      </w:tr>
      <w:tr w:rsidR="005059DA" w:rsidRPr="008A5D17" w14:paraId="605193C1" w14:textId="77777777" w:rsidTr="00641C86">
        <w:tc>
          <w:tcPr>
            <w:tcW w:w="1972" w:type="dxa"/>
            <w:vMerge/>
            <w:shd w:val="clear" w:color="auto" w:fill="C0E8FB"/>
            <w:noWrap/>
            <w:vAlign w:val="center"/>
          </w:tcPr>
          <w:p w14:paraId="208C41FA" w14:textId="77777777" w:rsidR="005059DA" w:rsidRPr="008A5D17" w:rsidRDefault="005059DA" w:rsidP="005059D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3FCBC8B8" w14:textId="77777777" w:rsidR="005059DA" w:rsidRPr="008A5D17" w:rsidRDefault="005059DA" w:rsidP="005059DA">
            <w:pPr>
              <w:spacing w:after="0" w:line="240" w:lineRule="auto"/>
              <w:rPr>
                <w:rFonts w:ascii="Arial Narrow" w:hAnsi="Arial Narrow" w:cs="AJensonPro-Bold"/>
                <w:bCs/>
                <w:sz w:val="24"/>
                <w:szCs w:val="24"/>
                <w:u w:val="single"/>
              </w:rPr>
            </w:pPr>
            <w:r w:rsidRPr="00003FF5">
              <w:rPr>
                <w:rFonts w:ascii="Arial Narrow" w:hAnsi="Arial Narrow" w:cs="Arial"/>
                <w:sz w:val="24"/>
                <w:szCs w:val="24"/>
              </w:rPr>
              <w:t>Children’s glasses</w:t>
            </w:r>
          </w:p>
        </w:tc>
        <w:tc>
          <w:tcPr>
            <w:tcW w:w="32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07E01DD4" w14:textId="77777777" w:rsidR="005059DA" w:rsidRPr="00003FF5" w:rsidRDefault="00641C86" w:rsidP="005059D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25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3BE4FF78" w14:textId="77777777" w:rsidR="005059DA" w:rsidRPr="00E377B6" w:rsidRDefault="00641C86" w:rsidP="005059D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5246" w:type="dxa"/>
            <w:vMerge/>
            <w:tcBorders>
              <w:bottom w:val="single" w:sz="6" w:space="0" w:color="70AFD9"/>
            </w:tcBorders>
            <w:shd w:val="clear" w:color="auto" w:fill="EFF9FF"/>
            <w:noWrap/>
            <w:vAlign w:val="center"/>
          </w:tcPr>
          <w:p w14:paraId="5B2973F0" w14:textId="77777777" w:rsidR="005059DA" w:rsidRPr="00262F9A" w:rsidRDefault="005059DA" w:rsidP="005059D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059DA" w:rsidRPr="008A5D17" w14:paraId="0754C821" w14:textId="77777777" w:rsidTr="00641C86">
        <w:tc>
          <w:tcPr>
            <w:tcW w:w="1972" w:type="dxa"/>
            <w:vMerge/>
            <w:shd w:val="clear" w:color="auto" w:fill="C0E8FB"/>
            <w:noWrap/>
            <w:vAlign w:val="center"/>
          </w:tcPr>
          <w:p w14:paraId="349E3D96" w14:textId="77777777" w:rsidR="005059DA" w:rsidRPr="008A5D17" w:rsidRDefault="005059DA" w:rsidP="005059D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35AD819A" w14:textId="77777777" w:rsidR="005059DA" w:rsidRPr="008A5D17" w:rsidRDefault="005059DA" w:rsidP="005059DA">
            <w:pPr>
              <w:spacing w:after="0" w:line="240" w:lineRule="auto"/>
              <w:rPr>
                <w:rFonts w:ascii="Arial Narrow" w:hAnsi="Arial Narrow" w:cs="AJensonPro-Bold"/>
                <w:bCs/>
                <w:sz w:val="24"/>
                <w:szCs w:val="24"/>
                <w:u w:val="single"/>
              </w:rPr>
            </w:pPr>
            <w:r w:rsidRPr="00003FF5">
              <w:rPr>
                <w:rFonts w:ascii="Arial Narrow" w:hAnsi="Arial Narrow" w:cs="Arial"/>
                <w:sz w:val="24"/>
                <w:szCs w:val="24"/>
              </w:rPr>
              <w:t>Children’s dental check-up</w:t>
            </w:r>
          </w:p>
        </w:tc>
        <w:tc>
          <w:tcPr>
            <w:tcW w:w="32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5C51D02E" w14:textId="77777777" w:rsidR="005059DA" w:rsidRPr="00003FF5" w:rsidRDefault="005059DA" w:rsidP="005059D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25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49AC4961" w14:textId="77777777" w:rsidR="005059DA" w:rsidRPr="00E377B6" w:rsidRDefault="005059DA" w:rsidP="005059D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5246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7187F1D1" w14:textId="77777777" w:rsidR="005059DA" w:rsidRPr="00262F9A" w:rsidRDefault="005059DA" w:rsidP="005059D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If your employer elects to include the optional dental plan, it will be through a separate Delta Dental policy.</w:t>
            </w:r>
          </w:p>
        </w:tc>
      </w:tr>
    </w:tbl>
    <w:p w14:paraId="5A8E4E5D" w14:textId="77777777" w:rsidR="00F70C0E" w:rsidRPr="008A5D17" w:rsidRDefault="00F70C0E" w:rsidP="000B48A9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0611E5A" w14:textId="77777777" w:rsidR="005A53CE" w:rsidRPr="008A5D17" w:rsidRDefault="005A53CE" w:rsidP="008A5D17">
      <w:pPr>
        <w:keepNext/>
        <w:keepLines/>
        <w:tabs>
          <w:tab w:val="right" w:pos="14400"/>
        </w:tabs>
        <w:spacing w:after="0" w:line="240" w:lineRule="auto"/>
        <w:rPr>
          <w:rFonts w:ascii="Arial Narrow" w:hAnsi="Arial Narrow" w:cs="Arial"/>
          <w:b/>
          <w:color w:val="0775A8"/>
          <w:sz w:val="24"/>
          <w:szCs w:val="24"/>
        </w:rPr>
      </w:pPr>
      <w:r w:rsidRPr="008A5D17">
        <w:rPr>
          <w:rFonts w:ascii="Arial Narrow" w:hAnsi="Arial Narrow" w:cs="Arial"/>
          <w:b/>
          <w:color w:val="0775A8"/>
          <w:sz w:val="24"/>
          <w:szCs w:val="24"/>
        </w:rPr>
        <w:t>Excluded Services &amp; Other Covered Services: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6"/>
        <w:gridCol w:w="4896"/>
        <w:gridCol w:w="4896"/>
      </w:tblGrid>
      <w:tr w:rsidR="00425368" w:rsidRPr="008A5D17" w14:paraId="5C22795B" w14:textId="77777777" w:rsidTr="00425368">
        <w:trPr>
          <w:trHeight w:val="300"/>
        </w:trPr>
        <w:tc>
          <w:tcPr>
            <w:tcW w:w="14688" w:type="dxa"/>
            <w:gridSpan w:val="3"/>
            <w:tcBorders>
              <w:top w:val="single" w:sz="4" w:space="0" w:color="0064C8"/>
              <w:left w:val="single" w:sz="4" w:space="0" w:color="0064C8"/>
              <w:bottom w:val="single" w:sz="6" w:space="0" w:color="0064C8"/>
              <w:right w:val="single" w:sz="6" w:space="0" w:color="0064C8"/>
            </w:tcBorders>
            <w:shd w:val="clear" w:color="auto" w:fill="EFF9FF"/>
            <w:vAlign w:val="center"/>
          </w:tcPr>
          <w:p w14:paraId="48D630FF" w14:textId="77777777" w:rsidR="00425368" w:rsidRPr="008A5D17" w:rsidRDefault="00425368" w:rsidP="00857A7B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Services Your </w:t>
            </w:r>
            <w:r w:rsidRPr="00646BBC">
              <w:rPr>
                <w:rFonts w:ascii="Arial Narrow" w:hAnsi="Arial Narrow" w:cs="Arial"/>
                <w:b/>
                <w:bCs/>
                <w:sz w:val="24"/>
                <w:szCs w:val="24"/>
              </w:rPr>
              <w:t>Plan</w:t>
            </w:r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57A7B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Generally </w:t>
            </w:r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Does NOT Cover (Check your policy </w:t>
            </w:r>
            <w:r w:rsidR="00D647F0"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or plan document </w:t>
            </w:r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for</w:t>
            </w:r>
            <w:r w:rsidR="00790516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 more information and a list of any</w:t>
            </w:r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 othe</w:t>
            </w:r>
            <w:r w:rsidRPr="00F57C8F">
              <w:rPr>
                <w:rFonts w:ascii="Arial Narrow" w:hAnsi="Arial Narrow" w:cs="Arial"/>
                <w:b/>
                <w:bCs/>
                <w:sz w:val="24"/>
                <w:szCs w:val="24"/>
              </w:rPr>
              <w:t>r</w:t>
            </w:r>
            <w:r w:rsidR="00443587" w:rsidRPr="00F57C8F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="00443587" w:rsidRPr="00646BBC">
              <w:rPr>
                <w:rFonts w:ascii="Arial Narrow" w:hAnsi="Arial Narrow" w:cs="AJensonPro-Bold"/>
                <w:b/>
                <w:bCs/>
                <w:sz w:val="24"/>
                <w:szCs w:val="24"/>
                <w:u w:val="single"/>
              </w:rPr>
              <w:t>excluded services</w:t>
            </w:r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:rsidR="00BB4579" w:rsidRPr="008A5D17" w14:paraId="5809C5AA" w14:textId="77777777" w:rsidTr="00425368">
        <w:trPr>
          <w:trHeight w:val="300"/>
        </w:trPr>
        <w:tc>
          <w:tcPr>
            <w:tcW w:w="4896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  <w:vAlign w:val="center"/>
          </w:tcPr>
          <w:p w14:paraId="31968648" w14:textId="77777777" w:rsidR="00BB4579" w:rsidRPr="00BB4579" w:rsidRDefault="00BB4579" w:rsidP="00BB4579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BB4579">
              <w:rPr>
                <w:rFonts w:ascii="Arial Narrow" w:hAnsi="Arial Narrow" w:cs="Arial"/>
                <w:sz w:val="24"/>
                <w:szCs w:val="24"/>
              </w:rPr>
              <w:t>Acupuncture</w:t>
            </w:r>
          </w:p>
          <w:p w14:paraId="76AA330C" w14:textId="77777777" w:rsidR="00BB4579" w:rsidRPr="00BB4579" w:rsidRDefault="00BB4579" w:rsidP="00BB4579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BB4579">
              <w:rPr>
                <w:rFonts w:ascii="Arial Narrow" w:hAnsi="Arial Narrow" w:cs="Arial"/>
                <w:sz w:val="24"/>
                <w:szCs w:val="24"/>
              </w:rPr>
              <w:t>Bariatric Surgery</w:t>
            </w:r>
          </w:p>
          <w:p w14:paraId="7A754AB8" w14:textId="77777777" w:rsidR="00BB4579" w:rsidRPr="00BB4579" w:rsidRDefault="00BB4579" w:rsidP="00BB4579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BB4579">
              <w:rPr>
                <w:rFonts w:ascii="Arial Narrow" w:hAnsi="Arial Narrow" w:cs="Arial"/>
                <w:sz w:val="24"/>
                <w:szCs w:val="24"/>
              </w:rPr>
              <w:t xml:space="preserve">Cosmetic surgery  </w:t>
            </w: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  <w:vAlign w:val="center"/>
          </w:tcPr>
          <w:p w14:paraId="6EA289C8" w14:textId="5D57F2D5" w:rsidR="00146EEE" w:rsidRPr="00BB4579" w:rsidRDefault="00BB4579" w:rsidP="00BB4579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BB4579">
              <w:rPr>
                <w:rFonts w:ascii="Arial Narrow" w:hAnsi="Arial Narrow" w:cs="Arial"/>
                <w:sz w:val="24"/>
                <w:szCs w:val="24"/>
              </w:rPr>
              <w:t xml:space="preserve">Dental care </w:t>
            </w:r>
            <w:r w:rsidR="00146EEE">
              <w:rPr>
                <w:rFonts w:ascii="Arial Narrow" w:hAnsi="Arial Narrow" w:cs="Arial"/>
                <w:sz w:val="24"/>
                <w:szCs w:val="24"/>
              </w:rPr>
              <w:t xml:space="preserve">(Adult and Child) </w:t>
            </w:r>
            <w:r w:rsidRPr="00BB4579">
              <w:rPr>
                <w:rFonts w:ascii="Arial Narrow" w:hAnsi="Arial Narrow" w:cs="Arial"/>
                <w:sz w:val="24"/>
                <w:szCs w:val="24"/>
              </w:rPr>
              <w:t xml:space="preserve">(unless your employer elects to include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the optional </w:t>
            </w:r>
            <w:r w:rsidRPr="00BB4579">
              <w:rPr>
                <w:rFonts w:ascii="Arial Narrow" w:hAnsi="Arial Narrow" w:cs="Arial"/>
                <w:sz w:val="24"/>
                <w:szCs w:val="24"/>
              </w:rPr>
              <w:t>dental coverage)</w:t>
            </w:r>
          </w:p>
          <w:p w14:paraId="6C8CAF3F" w14:textId="77777777" w:rsidR="00BB4579" w:rsidRDefault="00BB4579" w:rsidP="00BB4579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BB4579">
              <w:rPr>
                <w:rFonts w:ascii="Arial Narrow" w:hAnsi="Arial Narrow" w:cs="Arial"/>
                <w:sz w:val="24"/>
                <w:szCs w:val="24"/>
              </w:rPr>
              <w:t>Infertility treatment</w:t>
            </w:r>
          </w:p>
          <w:p w14:paraId="6C2BF759" w14:textId="77777777" w:rsidR="00146EEE" w:rsidRPr="00BB4579" w:rsidRDefault="00146EEE" w:rsidP="00BB4579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Long-term care</w:t>
            </w:r>
          </w:p>
          <w:p w14:paraId="6DBD0E16" w14:textId="2BB3B1EF" w:rsidR="00BB4579" w:rsidRPr="00BB4579" w:rsidRDefault="00BB4579" w:rsidP="00BB4579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BB4579">
              <w:rPr>
                <w:rFonts w:ascii="Arial Narrow" w:hAnsi="Arial Narrow" w:cs="Arial"/>
                <w:sz w:val="24"/>
                <w:szCs w:val="24"/>
              </w:rPr>
              <w:t>Private</w:t>
            </w:r>
            <w:r w:rsidR="00224CA3">
              <w:rPr>
                <w:rFonts w:ascii="Arial Narrow" w:hAnsi="Arial Narrow" w:cs="Arial"/>
                <w:sz w:val="24"/>
                <w:szCs w:val="24"/>
              </w:rPr>
              <w:t>-</w:t>
            </w:r>
            <w:r w:rsidRPr="00BB4579">
              <w:rPr>
                <w:rFonts w:ascii="Arial Narrow" w:hAnsi="Arial Narrow" w:cs="Arial"/>
                <w:sz w:val="24"/>
                <w:szCs w:val="24"/>
              </w:rPr>
              <w:t>duty nursing</w:t>
            </w: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  <w:vAlign w:val="center"/>
            <w:hideMark/>
          </w:tcPr>
          <w:p w14:paraId="08D24C78" w14:textId="77777777" w:rsidR="00BB4579" w:rsidRPr="00BB4579" w:rsidRDefault="00BB4579" w:rsidP="00BB4579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BB4579">
              <w:rPr>
                <w:rFonts w:ascii="Arial Narrow" w:hAnsi="Arial Narrow" w:cs="Arial"/>
                <w:sz w:val="24"/>
                <w:szCs w:val="24"/>
              </w:rPr>
              <w:t xml:space="preserve">Routine eye care </w:t>
            </w:r>
            <w:r w:rsidR="00146EEE">
              <w:rPr>
                <w:rFonts w:ascii="Arial Narrow" w:hAnsi="Arial Narrow" w:cs="Arial"/>
                <w:sz w:val="24"/>
                <w:szCs w:val="24"/>
              </w:rPr>
              <w:t xml:space="preserve">(Adult and Child) </w:t>
            </w:r>
            <w:r w:rsidRPr="00BB4579">
              <w:rPr>
                <w:rFonts w:ascii="Arial Narrow" w:hAnsi="Arial Narrow" w:cs="Arial"/>
                <w:sz w:val="24"/>
                <w:szCs w:val="24"/>
              </w:rPr>
              <w:t xml:space="preserve">(unless your employer elects to include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the optional </w:t>
            </w:r>
            <w:r w:rsidRPr="00BB4579">
              <w:rPr>
                <w:rFonts w:ascii="Arial Narrow" w:hAnsi="Arial Narrow" w:cs="Arial"/>
                <w:sz w:val="24"/>
                <w:szCs w:val="24"/>
              </w:rPr>
              <w:t>vision coverage)</w:t>
            </w:r>
          </w:p>
          <w:p w14:paraId="06CC4F6B" w14:textId="77777777" w:rsidR="00BB4579" w:rsidRPr="00BB4579" w:rsidRDefault="00BB4579" w:rsidP="00BB4579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BB4579">
              <w:rPr>
                <w:rFonts w:ascii="Arial Narrow" w:hAnsi="Arial Narrow" w:cs="Arial"/>
                <w:sz w:val="24"/>
                <w:szCs w:val="24"/>
              </w:rPr>
              <w:t>Routine foot care</w:t>
            </w:r>
          </w:p>
          <w:p w14:paraId="670F7BB5" w14:textId="77777777" w:rsidR="00BB4579" w:rsidRPr="00BB4579" w:rsidRDefault="00BB4579" w:rsidP="00BB4579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BB4579">
              <w:rPr>
                <w:rFonts w:ascii="Arial Narrow" w:hAnsi="Arial Narrow" w:cs="Arial"/>
                <w:sz w:val="24"/>
                <w:szCs w:val="24"/>
              </w:rPr>
              <w:t xml:space="preserve">Weight loss programs (except as required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by the </w:t>
            </w:r>
            <w:r w:rsidRPr="00BB4579">
              <w:rPr>
                <w:rFonts w:ascii="Arial Narrow" w:hAnsi="Arial Narrow" w:cs="Arial"/>
                <w:sz w:val="24"/>
                <w:szCs w:val="24"/>
              </w:rPr>
              <w:t>health reform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law</w:t>
            </w:r>
            <w:r w:rsidRPr="00BB4579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</w:tr>
    </w:tbl>
    <w:p w14:paraId="09F0EEB7" w14:textId="77777777" w:rsidR="00425368" w:rsidRPr="008A5D17" w:rsidRDefault="00425368" w:rsidP="000B48A9">
      <w:pPr>
        <w:tabs>
          <w:tab w:val="right" w:pos="14400"/>
        </w:tabs>
        <w:spacing w:after="0" w:line="240" w:lineRule="auto"/>
        <w:rPr>
          <w:rFonts w:ascii="Arial Narrow" w:hAnsi="Arial Narrow" w:cs="Arial"/>
          <w:b/>
          <w:sz w:val="8"/>
          <w:szCs w:val="8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6"/>
        <w:gridCol w:w="4896"/>
        <w:gridCol w:w="4896"/>
      </w:tblGrid>
      <w:tr w:rsidR="00425368" w:rsidRPr="008A5D17" w14:paraId="2F05D53E" w14:textId="77777777" w:rsidTr="00696952">
        <w:trPr>
          <w:trHeight w:val="300"/>
        </w:trPr>
        <w:tc>
          <w:tcPr>
            <w:tcW w:w="14688" w:type="dxa"/>
            <w:gridSpan w:val="3"/>
            <w:tcBorders>
              <w:top w:val="single" w:sz="4" w:space="0" w:color="0064C8"/>
              <w:left w:val="single" w:sz="4" w:space="0" w:color="0064C8"/>
              <w:bottom w:val="single" w:sz="6" w:space="0" w:color="0064C8"/>
              <w:right w:val="single" w:sz="6" w:space="0" w:color="0064C8"/>
            </w:tcBorders>
            <w:shd w:val="clear" w:color="auto" w:fill="EFF9FF"/>
            <w:vAlign w:val="center"/>
          </w:tcPr>
          <w:p w14:paraId="7B02A1CB" w14:textId="77777777" w:rsidR="00425368" w:rsidRPr="008A5D17" w:rsidRDefault="00425368" w:rsidP="00857A7B">
            <w:pPr>
              <w:keepNext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lastRenderedPageBreak/>
              <w:t>Other Covered Services (</w:t>
            </w:r>
            <w:r w:rsidR="00857A7B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Limitations may apply to these services. </w:t>
            </w:r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This isn’t a complete list. </w:t>
            </w:r>
            <w:r w:rsidR="00857A7B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Please see your </w:t>
            </w:r>
            <w:r w:rsidR="00857A7B" w:rsidRPr="00646BBC">
              <w:rPr>
                <w:rFonts w:ascii="Arial Narrow" w:hAnsi="Arial Narrow" w:cs="Arial"/>
                <w:b/>
                <w:bCs/>
                <w:sz w:val="24"/>
                <w:szCs w:val="24"/>
              </w:rPr>
              <w:t>plan</w:t>
            </w:r>
            <w:r w:rsidR="00857A7B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 document.</w:t>
            </w:r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BB4579" w:rsidRPr="008A5D17" w14:paraId="75840009" w14:textId="77777777" w:rsidTr="00696952">
        <w:trPr>
          <w:trHeight w:val="300"/>
        </w:trPr>
        <w:tc>
          <w:tcPr>
            <w:tcW w:w="4896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  <w:vAlign w:val="center"/>
          </w:tcPr>
          <w:p w14:paraId="0DD285F7" w14:textId="1DE83AE8" w:rsidR="00BB4579" w:rsidRPr="00BB4579" w:rsidRDefault="00BB4579" w:rsidP="00BC1A5A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BB4579">
              <w:rPr>
                <w:rFonts w:ascii="Arial Narrow" w:hAnsi="Arial Narrow" w:cs="Arial"/>
                <w:sz w:val="24"/>
                <w:szCs w:val="24"/>
              </w:rPr>
              <w:t>Chiropractic care (12 visits/person</w:t>
            </w:r>
            <w:r>
              <w:rPr>
                <w:rFonts w:ascii="Arial Narrow" w:hAnsi="Arial Narrow" w:cs="Arial"/>
                <w:sz w:val="24"/>
                <w:szCs w:val="24"/>
              </w:rPr>
              <w:t>/</w:t>
            </w:r>
            <w:r w:rsidRPr="00BB4579">
              <w:rPr>
                <w:rFonts w:ascii="Arial Narrow" w:hAnsi="Arial Narrow" w:cs="Arial"/>
                <w:sz w:val="24"/>
                <w:szCs w:val="24"/>
              </w:rPr>
              <w:t>year)</w:t>
            </w: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  <w:vAlign w:val="center"/>
          </w:tcPr>
          <w:p w14:paraId="606A116C" w14:textId="056C5E0C" w:rsidR="00BB4579" w:rsidRPr="00BB4579" w:rsidRDefault="00BB4579" w:rsidP="003C6F7B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BB4579">
              <w:rPr>
                <w:rFonts w:ascii="Arial Narrow" w:hAnsi="Arial Narrow" w:cs="Arial"/>
                <w:sz w:val="24"/>
                <w:szCs w:val="24"/>
              </w:rPr>
              <w:t xml:space="preserve">Hearing aids (for children </w:t>
            </w:r>
            <w:r w:rsidR="003C6F7B">
              <w:rPr>
                <w:rFonts w:ascii="Arial Narrow" w:hAnsi="Arial Narrow" w:cs="Arial"/>
                <w:sz w:val="24"/>
                <w:szCs w:val="24"/>
              </w:rPr>
              <w:t xml:space="preserve">under age 18 </w:t>
            </w:r>
            <w:r w:rsidRPr="00BB4579">
              <w:rPr>
                <w:rFonts w:ascii="Arial Narrow" w:hAnsi="Arial Narrow" w:cs="Arial"/>
                <w:sz w:val="24"/>
                <w:szCs w:val="24"/>
              </w:rPr>
              <w:t>with hearing loss)</w:t>
            </w: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  <w:vAlign w:val="center"/>
            <w:hideMark/>
          </w:tcPr>
          <w:p w14:paraId="602B3B04" w14:textId="29D5E911" w:rsidR="00BB4579" w:rsidRPr="00BB4579" w:rsidRDefault="00BB4579" w:rsidP="00146EEE">
            <w:pPr>
              <w:numPr>
                <w:ilvl w:val="0"/>
                <w:numId w:val="48"/>
              </w:numPr>
              <w:spacing w:after="0" w:line="240" w:lineRule="auto"/>
              <w:ind w:left="336" w:hanging="336"/>
              <w:rPr>
                <w:rFonts w:ascii="Arial Narrow" w:hAnsi="Arial Narrow" w:cs="Arial"/>
                <w:sz w:val="24"/>
                <w:szCs w:val="24"/>
              </w:rPr>
            </w:pPr>
            <w:r w:rsidRPr="00BB4579">
              <w:rPr>
                <w:rFonts w:ascii="Arial Narrow" w:hAnsi="Arial Narrow" w:cs="Arial"/>
                <w:sz w:val="24"/>
                <w:szCs w:val="24"/>
              </w:rPr>
              <w:t>Non-emergency care when traveling outside the U.S. (if a resident of U</w:t>
            </w:r>
            <w:r w:rsidR="00146EEE">
              <w:rPr>
                <w:rFonts w:ascii="Arial Narrow" w:hAnsi="Arial Narrow" w:cs="Arial"/>
                <w:sz w:val="24"/>
                <w:szCs w:val="24"/>
              </w:rPr>
              <w:t>.</w:t>
            </w:r>
            <w:r w:rsidRPr="00BB4579">
              <w:rPr>
                <w:rFonts w:ascii="Arial Narrow" w:hAnsi="Arial Narrow" w:cs="Arial"/>
                <w:sz w:val="24"/>
                <w:szCs w:val="24"/>
              </w:rPr>
              <w:t>S</w:t>
            </w:r>
            <w:r w:rsidR="00146EEE">
              <w:rPr>
                <w:rFonts w:ascii="Arial Narrow" w:hAnsi="Arial Narrow" w:cs="Arial"/>
                <w:sz w:val="24"/>
                <w:szCs w:val="24"/>
              </w:rPr>
              <w:t>.</w:t>
            </w:r>
            <w:r w:rsidRPr="00BB4579">
              <w:rPr>
                <w:rFonts w:ascii="Arial Narrow" w:hAnsi="Arial Narrow" w:cs="Arial"/>
                <w:sz w:val="24"/>
                <w:szCs w:val="24"/>
              </w:rPr>
              <w:t xml:space="preserve"> and traveling for vacation, business, or schooling)</w:t>
            </w:r>
          </w:p>
        </w:tc>
      </w:tr>
    </w:tbl>
    <w:p w14:paraId="64025593" w14:textId="2A520B25" w:rsidR="00F70C0E" w:rsidRPr="008A5D17" w:rsidRDefault="00223389" w:rsidP="00155AE9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 Narrow" w:hAnsi="Arial Narrow" w:cs="AJensonPro-Regular"/>
          <w:color w:val="000000"/>
          <w:sz w:val="24"/>
          <w:szCs w:val="24"/>
        </w:rPr>
      </w:pPr>
      <w:r w:rsidRPr="008A5D17">
        <w:rPr>
          <w:rFonts w:ascii="Arial Narrow" w:hAnsi="Arial Narrow" w:cs="Arial"/>
          <w:b/>
          <w:bCs/>
          <w:color w:val="0080BE"/>
          <w:sz w:val="24"/>
          <w:szCs w:val="24"/>
        </w:rPr>
        <w:t>Your Rights to Continue Coverage:</w:t>
      </w:r>
      <w:r w:rsidR="00F70C0E" w:rsidRPr="008A5D17">
        <w:rPr>
          <w:rFonts w:ascii="Arial Narrow" w:hAnsi="Arial Narrow" w:cs="Arial"/>
          <w:b/>
          <w:bCs/>
          <w:color w:val="0080BE"/>
          <w:sz w:val="24"/>
          <w:szCs w:val="24"/>
        </w:rPr>
        <w:t xml:space="preserve"> </w:t>
      </w:r>
      <w:r w:rsidR="00AD35BF" w:rsidRPr="008A5D17">
        <w:rPr>
          <w:rFonts w:ascii="Arial Narrow" w:hAnsi="Arial Narrow" w:cs="AJensonPro-Regular"/>
          <w:color w:val="000000"/>
          <w:sz w:val="24"/>
          <w:szCs w:val="24"/>
        </w:rPr>
        <w:t>There are agencies that can help if you want to continue your coverage after it ends. The contact information for those agencies is</w:t>
      </w:r>
      <w:r w:rsidR="00BB4579">
        <w:rPr>
          <w:rFonts w:ascii="Arial Narrow" w:hAnsi="Arial Narrow" w:cs="AJensonPro-Regular"/>
          <w:color w:val="000000"/>
          <w:sz w:val="24"/>
          <w:szCs w:val="24"/>
        </w:rPr>
        <w:t xml:space="preserve"> </w:t>
      </w:r>
      <w:r w:rsidR="00BB4579" w:rsidRPr="00DD67B3">
        <w:rPr>
          <w:rFonts w:ascii="Arial Narrow" w:hAnsi="Arial Narrow"/>
          <w:sz w:val="24"/>
        </w:rPr>
        <w:t xml:space="preserve">the Department of Labor’s Employee Benefits Security Administration at 1-866-444-EBSA (3272) or </w:t>
      </w:r>
      <w:hyperlink r:id="rId17" w:history="1">
        <w:r w:rsidR="00BB4579" w:rsidRPr="00DD67B3">
          <w:rPr>
            <w:rStyle w:val="Hyperlink"/>
            <w:rFonts w:ascii="Arial Narrow" w:hAnsi="Arial Narrow"/>
            <w:sz w:val="24"/>
          </w:rPr>
          <w:t>www.dol.gov/ebsa/healthreform</w:t>
        </w:r>
      </w:hyperlink>
      <w:r w:rsidR="00AD35BF" w:rsidRPr="008A5D17">
        <w:rPr>
          <w:rFonts w:ascii="Arial Narrow" w:hAnsi="Arial Narrow" w:cs="AJensonPro-Regular"/>
          <w:color w:val="000000"/>
          <w:sz w:val="24"/>
          <w:szCs w:val="24"/>
        </w:rPr>
        <w:t xml:space="preserve">. </w:t>
      </w:r>
      <w:r w:rsidR="00AD35BF" w:rsidRPr="008A5D17">
        <w:rPr>
          <w:rFonts w:ascii="Arial Narrow" w:hAnsi="Arial Narrow" w:cs="AJensonPro-Regular"/>
          <w:bCs/>
          <w:color w:val="000000"/>
          <w:sz w:val="24"/>
          <w:szCs w:val="24"/>
        </w:rPr>
        <w:t xml:space="preserve">Other coverage </w:t>
      </w:r>
      <w:r w:rsidR="00EA235D">
        <w:rPr>
          <w:rFonts w:ascii="Arial Narrow" w:hAnsi="Arial Narrow" w:cs="AJensonPro-Regular"/>
          <w:bCs/>
          <w:color w:val="000000"/>
          <w:sz w:val="24"/>
          <w:szCs w:val="24"/>
        </w:rPr>
        <w:t xml:space="preserve">options </w:t>
      </w:r>
      <w:r w:rsidR="00EF4D2F">
        <w:rPr>
          <w:rFonts w:ascii="Arial Narrow" w:hAnsi="Arial Narrow" w:cs="AJensonPro-Regular"/>
          <w:bCs/>
          <w:color w:val="000000"/>
          <w:sz w:val="24"/>
          <w:szCs w:val="24"/>
        </w:rPr>
        <w:t>may be</w:t>
      </w:r>
      <w:r w:rsidR="00EF4D2F" w:rsidRPr="008A5D17">
        <w:rPr>
          <w:rFonts w:ascii="Arial Narrow" w:hAnsi="Arial Narrow" w:cs="AJensonPro-Regular"/>
          <w:bCs/>
          <w:color w:val="000000"/>
          <w:sz w:val="24"/>
          <w:szCs w:val="24"/>
        </w:rPr>
        <w:t xml:space="preserve"> </w:t>
      </w:r>
      <w:r w:rsidR="00AD35BF" w:rsidRPr="008A5D17">
        <w:rPr>
          <w:rFonts w:ascii="Arial Narrow" w:hAnsi="Arial Narrow" w:cs="AJensonPro-Regular"/>
          <w:bCs/>
          <w:color w:val="000000"/>
          <w:sz w:val="24"/>
          <w:szCs w:val="24"/>
        </w:rPr>
        <w:t xml:space="preserve">available to you too, including buying individual insurance coverage through the Health Insurance </w:t>
      </w:r>
      <w:r w:rsidR="001E2213" w:rsidRPr="00646BBC">
        <w:rPr>
          <w:rFonts w:ascii="Arial Narrow" w:hAnsi="Arial Narrow" w:cs="AJensonPro-Regular"/>
          <w:sz w:val="24"/>
          <w:szCs w:val="24"/>
          <w:u w:val="single"/>
        </w:rPr>
        <w:t>Marketplace</w:t>
      </w:r>
      <w:r w:rsidR="00AD35BF" w:rsidRPr="00F57C8F">
        <w:rPr>
          <w:rFonts w:ascii="Arial Narrow" w:hAnsi="Arial Narrow" w:cs="AJensonPro-Regular"/>
          <w:bCs/>
          <w:sz w:val="24"/>
          <w:szCs w:val="24"/>
        </w:rPr>
        <w:t>.</w:t>
      </w:r>
      <w:r w:rsidR="00AD35BF" w:rsidRPr="008A5D17">
        <w:rPr>
          <w:rFonts w:ascii="Arial Narrow" w:hAnsi="Arial Narrow" w:cs="AJensonPro-Regular"/>
          <w:color w:val="000000"/>
          <w:sz w:val="24"/>
          <w:szCs w:val="24"/>
        </w:rPr>
        <w:t xml:space="preserve"> For more information about the </w:t>
      </w:r>
      <w:r w:rsidR="00AD35BF" w:rsidRPr="00646BBC">
        <w:rPr>
          <w:rFonts w:ascii="Arial Narrow" w:hAnsi="Arial Narrow" w:cs="AJensonPro-Regular"/>
          <w:sz w:val="24"/>
          <w:szCs w:val="24"/>
          <w:u w:val="single"/>
        </w:rPr>
        <w:t>Marketplace</w:t>
      </w:r>
      <w:r w:rsidR="00AD35BF" w:rsidRPr="008A5D17">
        <w:rPr>
          <w:rFonts w:ascii="Arial Narrow" w:hAnsi="Arial Narrow" w:cs="AJensonPro-Regular"/>
          <w:color w:val="000000"/>
          <w:sz w:val="24"/>
          <w:szCs w:val="24"/>
        </w:rPr>
        <w:t xml:space="preserve">, visit </w:t>
      </w:r>
      <w:r w:rsidR="00AD35BF" w:rsidRPr="00ED5CBD">
        <w:rPr>
          <w:rFonts w:ascii="Arial Narrow" w:hAnsi="Arial Narrow" w:cs="AJensonPro-Regular"/>
          <w:sz w:val="24"/>
          <w:szCs w:val="24"/>
          <w:u w:val="single"/>
        </w:rPr>
        <w:t>www.HealthCare.gov</w:t>
      </w:r>
      <w:r w:rsidR="00AD35BF" w:rsidRPr="008A5D17">
        <w:rPr>
          <w:rFonts w:ascii="Arial Narrow" w:hAnsi="Arial Narrow" w:cs="AJensonPro-Regular"/>
          <w:color w:val="000000"/>
          <w:sz w:val="24"/>
          <w:szCs w:val="24"/>
        </w:rPr>
        <w:t xml:space="preserve"> or call 1-800-318-2596.</w:t>
      </w:r>
      <w:r w:rsidR="00F70C0E" w:rsidRPr="008A5D17">
        <w:rPr>
          <w:rFonts w:ascii="Arial Narrow" w:hAnsi="Arial Narrow" w:cs="AJensonPro-Regular"/>
          <w:color w:val="000000"/>
          <w:sz w:val="24"/>
          <w:szCs w:val="24"/>
        </w:rPr>
        <w:t xml:space="preserve"> </w:t>
      </w:r>
    </w:p>
    <w:p w14:paraId="4899CF6E" w14:textId="77777777" w:rsidR="00F70C0E" w:rsidRPr="008A5D17" w:rsidRDefault="00F70C0E" w:rsidP="00155AE9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80BE"/>
          <w:sz w:val="24"/>
          <w:szCs w:val="24"/>
        </w:rPr>
      </w:pPr>
    </w:p>
    <w:p w14:paraId="4FB77F6F" w14:textId="28824231" w:rsidR="0091550E" w:rsidRPr="008A5D17" w:rsidRDefault="00223389" w:rsidP="00155AE9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8A5D17">
        <w:rPr>
          <w:rFonts w:ascii="Arial Narrow" w:hAnsi="Arial Narrow" w:cs="Arial"/>
          <w:b/>
          <w:bCs/>
          <w:color w:val="0080BE"/>
          <w:sz w:val="24"/>
          <w:szCs w:val="24"/>
        </w:rPr>
        <w:t>Your Grievance and Appeals Rights:</w:t>
      </w:r>
      <w:r w:rsidR="00F70C0E" w:rsidRPr="008A5D17">
        <w:rPr>
          <w:rFonts w:ascii="Arial Narrow" w:hAnsi="Arial Narrow" w:cs="Arial"/>
          <w:b/>
          <w:bCs/>
          <w:color w:val="0080BE"/>
          <w:sz w:val="24"/>
          <w:szCs w:val="24"/>
        </w:rPr>
        <w:t xml:space="preserve"> </w:t>
      </w:r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There are agencies that can help if you have a complaint against your </w:t>
      </w:r>
      <w:r w:rsidR="00AD35BF" w:rsidRPr="00646BBC">
        <w:rPr>
          <w:rFonts w:ascii="Arial Narrow" w:hAnsi="Arial Narrow" w:cs="AJensonPro-Bold"/>
          <w:bCs/>
          <w:sz w:val="24"/>
          <w:szCs w:val="24"/>
          <w:u w:val="single"/>
        </w:rPr>
        <w:t>plan</w:t>
      </w:r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 for a denial of a </w:t>
      </w:r>
      <w:r w:rsidR="00AD35BF" w:rsidRPr="00646BBC">
        <w:rPr>
          <w:rFonts w:ascii="Arial Narrow" w:hAnsi="Arial Narrow" w:cs="AJensonPro-Bold"/>
          <w:bCs/>
          <w:sz w:val="24"/>
          <w:szCs w:val="24"/>
          <w:u w:val="single"/>
        </w:rPr>
        <w:t>claim</w:t>
      </w:r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. This complaint is called a </w:t>
      </w:r>
      <w:r w:rsidR="00AD35BF" w:rsidRPr="00646BBC">
        <w:rPr>
          <w:rFonts w:ascii="Arial Narrow" w:hAnsi="Arial Narrow" w:cs="AJensonPro-Bold"/>
          <w:bCs/>
          <w:sz w:val="24"/>
          <w:szCs w:val="24"/>
          <w:u w:val="single"/>
        </w:rPr>
        <w:t>grievance</w:t>
      </w:r>
      <w:r w:rsidR="00AD35BF" w:rsidRPr="00F57C8F">
        <w:rPr>
          <w:rFonts w:ascii="Arial Narrow" w:hAnsi="Arial Narrow" w:cs="AJensonPro-Bold"/>
          <w:bCs/>
          <w:color w:val="000000"/>
          <w:sz w:val="24"/>
          <w:szCs w:val="24"/>
        </w:rPr>
        <w:t xml:space="preserve"> </w:t>
      </w:r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or </w:t>
      </w:r>
      <w:r w:rsidR="00AD35BF" w:rsidRPr="00646BBC">
        <w:rPr>
          <w:rFonts w:ascii="Arial Narrow" w:hAnsi="Arial Narrow" w:cs="AJensonPro-Bold"/>
          <w:bCs/>
          <w:sz w:val="24"/>
          <w:szCs w:val="24"/>
          <w:u w:val="single"/>
        </w:rPr>
        <w:t>appeal</w:t>
      </w:r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. For more information about your rights, look at the </w:t>
      </w:r>
      <w:r w:rsidR="00AD35BF" w:rsidRPr="00EF3ACC">
        <w:rPr>
          <w:rFonts w:ascii="Arial Narrow" w:hAnsi="Arial Narrow" w:cs="AJensonPro-Bold"/>
          <w:bCs/>
          <w:color w:val="000000"/>
          <w:sz w:val="24"/>
          <w:szCs w:val="24"/>
        </w:rPr>
        <w:t>explanation of benefits</w:t>
      </w:r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 you will receive for that medical </w:t>
      </w:r>
      <w:r w:rsidR="00AD35BF" w:rsidRPr="00646BBC">
        <w:rPr>
          <w:rFonts w:ascii="Arial Narrow" w:hAnsi="Arial Narrow" w:cs="AJensonPro-Bold"/>
          <w:bCs/>
          <w:sz w:val="24"/>
          <w:szCs w:val="24"/>
          <w:u w:val="single"/>
        </w:rPr>
        <w:t>claim</w:t>
      </w:r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. Your </w:t>
      </w:r>
      <w:r w:rsidR="00AD35BF" w:rsidRPr="00646BBC">
        <w:rPr>
          <w:rFonts w:ascii="Arial Narrow" w:hAnsi="Arial Narrow" w:cs="AJensonPro-Bold"/>
          <w:bCs/>
          <w:sz w:val="24"/>
          <w:szCs w:val="24"/>
          <w:u w:val="single"/>
        </w:rPr>
        <w:t>plan</w:t>
      </w:r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 documents also provide complete information to submit a </w:t>
      </w:r>
      <w:r w:rsidR="00AD35BF" w:rsidRPr="00646BBC">
        <w:rPr>
          <w:rFonts w:ascii="Arial Narrow" w:hAnsi="Arial Narrow" w:cs="AJensonPro-Bold"/>
          <w:bCs/>
          <w:sz w:val="24"/>
          <w:szCs w:val="24"/>
          <w:u w:val="single"/>
        </w:rPr>
        <w:t>claim</w:t>
      </w:r>
      <w:r w:rsidR="00841BCD">
        <w:rPr>
          <w:rFonts w:ascii="Arial Narrow" w:hAnsi="Arial Narrow" w:cs="AJensonPro-Bold"/>
          <w:bCs/>
          <w:color w:val="000000"/>
          <w:sz w:val="24"/>
          <w:szCs w:val="24"/>
          <w:u w:val="single"/>
        </w:rPr>
        <w:t>,</w:t>
      </w:r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 </w:t>
      </w:r>
      <w:r w:rsidR="00AD35BF" w:rsidRPr="00646BBC">
        <w:rPr>
          <w:rFonts w:ascii="Arial Narrow" w:hAnsi="Arial Narrow" w:cs="AJensonPro-Bold"/>
          <w:bCs/>
          <w:sz w:val="24"/>
          <w:szCs w:val="24"/>
          <w:u w:val="single"/>
        </w:rPr>
        <w:t>appeal</w:t>
      </w:r>
      <w:r w:rsidR="00841BCD">
        <w:rPr>
          <w:rFonts w:ascii="Arial Narrow" w:hAnsi="Arial Narrow" w:cs="AJensonPro-Bold"/>
          <w:bCs/>
          <w:color w:val="000000"/>
          <w:sz w:val="24"/>
          <w:szCs w:val="24"/>
          <w:u w:val="single"/>
        </w:rPr>
        <w:t>,</w:t>
      </w:r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 or a </w:t>
      </w:r>
      <w:r w:rsidR="00AD35BF" w:rsidRPr="00646BBC">
        <w:rPr>
          <w:rFonts w:ascii="Arial Narrow" w:hAnsi="Arial Narrow" w:cs="AJensonPro-Bold"/>
          <w:bCs/>
          <w:sz w:val="24"/>
          <w:szCs w:val="24"/>
          <w:u w:val="single"/>
        </w:rPr>
        <w:t>grievance</w:t>
      </w:r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 for any reason to your </w:t>
      </w:r>
      <w:r w:rsidR="00AD35BF" w:rsidRPr="00646BBC">
        <w:rPr>
          <w:rFonts w:ascii="Arial Narrow" w:hAnsi="Arial Narrow" w:cs="AJensonPro-Bold"/>
          <w:bCs/>
          <w:sz w:val="24"/>
          <w:szCs w:val="24"/>
          <w:u w:val="single"/>
        </w:rPr>
        <w:t>plan</w:t>
      </w:r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>. For more information about your rights, this notice, or assistance, contact</w:t>
      </w:r>
      <w:r w:rsidR="00BB4579">
        <w:rPr>
          <w:rFonts w:ascii="Arial Narrow" w:hAnsi="Arial Narrow" w:cs="AJensonPro-Bold"/>
          <w:bCs/>
          <w:color w:val="000000"/>
          <w:sz w:val="24"/>
          <w:szCs w:val="24"/>
        </w:rPr>
        <w:t xml:space="preserve"> </w:t>
      </w:r>
      <w:r w:rsidR="00BC1A5A">
        <w:rPr>
          <w:rFonts w:ascii="Arial Narrow" w:hAnsi="Arial Narrow" w:cs="AJensonPro-Bold"/>
          <w:bCs/>
          <w:color w:val="000000"/>
          <w:sz w:val="24"/>
          <w:szCs w:val="24"/>
        </w:rPr>
        <w:t xml:space="preserve">the Administrative Office </w:t>
      </w:r>
      <w:r w:rsidR="00BB4579">
        <w:rPr>
          <w:rFonts w:ascii="Arial Narrow" w:hAnsi="Arial Narrow" w:cs="AJensonPro-Bold"/>
          <w:bCs/>
          <w:color w:val="000000"/>
          <w:sz w:val="24"/>
          <w:szCs w:val="24"/>
        </w:rPr>
        <w:t xml:space="preserve">at </w:t>
      </w:r>
      <w:r w:rsidR="00BB4579">
        <w:rPr>
          <w:rFonts w:ascii="Arial Narrow" w:hAnsi="Arial Narrow" w:cs="AJensonPro-Regular"/>
          <w:sz w:val="24"/>
          <w:szCs w:val="24"/>
        </w:rPr>
        <w:t xml:space="preserve">(303) 428-5586 or </w:t>
      </w:r>
      <w:r w:rsidR="00BC1A5A">
        <w:rPr>
          <w:rFonts w:ascii="Arial Narrow" w:hAnsi="Arial Narrow" w:cs="AJensonPro-Regular"/>
          <w:sz w:val="24"/>
          <w:szCs w:val="24"/>
        </w:rPr>
        <w:t>(</w:t>
      </w:r>
      <w:r w:rsidR="00BB4579">
        <w:rPr>
          <w:rFonts w:ascii="Arial Narrow" w:hAnsi="Arial Narrow" w:cs="AJensonPro-Regular"/>
          <w:sz w:val="24"/>
          <w:szCs w:val="24"/>
        </w:rPr>
        <w:t>888</w:t>
      </w:r>
      <w:r w:rsidR="00BC1A5A">
        <w:rPr>
          <w:rFonts w:ascii="Arial Narrow" w:hAnsi="Arial Narrow" w:cs="AJensonPro-Regular"/>
          <w:sz w:val="24"/>
          <w:szCs w:val="24"/>
        </w:rPr>
        <w:t xml:space="preserve">) </w:t>
      </w:r>
      <w:r w:rsidR="00BB4579">
        <w:rPr>
          <w:rFonts w:ascii="Arial Narrow" w:hAnsi="Arial Narrow" w:cs="AJensonPro-Regular"/>
          <w:sz w:val="24"/>
          <w:szCs w:val="24"/>
        </w:rPr>
        <w:t>221-220</w:t>
      </w:r>
      <w:r w:rsidR="00224CA3">
        <w:rPr>
          <w:rFonts w:ascii="Arial Narrow" w:hAnsi="Arial Narrow" w:cs="AJensonPro-Regular"/>
          <w:sz w:val="24"/>
          <w:szCs w:val="24"/>
        </w:rPr>
        <w:t>1</w:t>
      </w:r>
      <w:r w:rsidR="00BB4579">
        <w:rPr>
          <w:rFonts w:ascii="Arial Narrow" w:hAnsi="Arial Narrow" w:cs="AJensonPro-Regular"/>
          <w:sz w:val="24"/>
          <w:szCs w:val="24"/>
        </w:rPr>
        <w:t xml:space="preserve">. </w:t>
      </w:r>
      <w:r w:rsidR="00BB4579" w:rsidRPr="00A96173">
        <w:rPr>
          <w:rFonts w:ascii="Arial Narrow" w:hAnsi="Arial Narrow"/>
          <w:sz w:val="24"/>
        </w:rPr>
        <w:t xml:space="preserve">You may also contact the Department of Labor’s Employee Benefits Security Administration at </w:t>
      </w:r>
      <w:r w:rsidR="00BC1A5A">
        <w:rPr>
          <w:rFonts w:ascii="Arial Narrow" w:hAnsi="Arial Narrow"/>
          <w:sz w:val="24"/>
        </w:rPr>
        <w:t>(</w:t>
      </w:r>
      <w:r w:rsidR="00BB4579" w:rsidRPr="00A96173">
        <w:rPr>
          <w:rFonts w:ascii="Arial Narrow" w:hAnsi="Arial Narrow"/>
          <w:sz w:val="24"/>
        </w:rPr>
        <w:t>866</w:t>
      </w:r>
      <w:r w:rsidR="00BC1A5A">
        <w:rPr>
          <w:rFonts w:ascii="Arial Narrow" w:hAnsi="Arial Narrow"/>
          <w:sz w:val="24"/>
        </w:rPr>
        <w:t xml:space="preserve">) </w:t>
      </w:r>
      <w:r w:rsidR="00BB4579" w:rsidRPr="00A96173">
        <w:rPr>
          <w:rFonts w:ascii="Arial Narrow" w:hAnsi="Arial Narrow"/>
          <w:sz w:val="24"/>
        </w:rPr>
        <w:t xml:space="preserve">444-EBSA (3272) or </w:t>
      </w:r>
      <w:hyperlink r:id="rId18" w:history="1">
        <w:r w:rsidR="00BB4579" w:rsidRPr="00A96173">
          <w:rPr>
            <w:rStyle w:val="Hyperlink"/>
            <w:rFonts w:ascii="Arial Narrow" w:hAnsi="Arial Narrow"/>
            <w:sz w:val="24"/>
          </w:rPr>
          <w:t>www.dol.gov/ebsa/healthreform</w:t>
        </w:r>
      </w:hyperlink>
      <w:r w:rsidR="00BB4579" w:rsidRPr="00A96173">
        <w:rPr>
          <w:rStyle w:val="Hyperlink"/>
          <w:rFonts w:ascii="Arial Narrow" w:hAnsi="Arial Narrow"/>
          <w:sz w:val="24"/>
        </w:rPr>
        <w:t>.</w:t>
      </w:r>
    </w:p>
    <w:p w14:paraId="4DA0A24F" w14:textId="77777777" w:rsidR="00003FF5" w:rsidRDefault="00003FF5" w:rsidP="00BB4579">
      <w:pPr>
        <w:pStyle w:val="NoSpacing"/>
        <w:spacing w:before="120" w:after="12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color w:val="0070C0"/>
          <w:sz w:val="24"/>
          <w:szCs w:val="24"/>
        </w:rPr>
        <w:t xml:space="preserve">Does this plan provide Minimum Essential Coverage? </w:t>
      </w:r>
      <w:r w:rsidRPr="008A5D17">
        <w:rPr>
          <w:rFonts w:ascii="Arial Narrow" w:hAnsi="Arial Narrow" w:cs="Arial"/>
          <w:b/>
          <w:sz w:val="24"/>
          <w:szCs w:val="24"/>
        </w:rPr>
        <w:t>Yes</w:t>
      </w:r>
    </w:p>
    <w:p w14:paraId="267F9A80" w14:textId="77777777" w:rsidR="00003FF5" w:rsidRPr="008A5D17" w:rsidRDefault="00003FF5" w:rsidP="00BB4579">
      <w:pPr>
        <w:pStyle w:val="NoSpacing"/>
        <w:spacing w:before="120" w:after="120"/>
        <w:rPr>
          <w:rFonts w:ascii="Arial Narrow" w:hAnsi="Arial Narrow" w:cs="Arial"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If you don’t have </w:t>
      </w:r>
      <w:r w:rsidRPr="00646BBC">
        <w:rPr>
          <w:rFonts w:ascii="Arial Narrow" w:hAnsi="Arial Narrow" w:cs="Arial"/>
          <w:sz w:val="24"/>
          <w:szCs w:val="24"/>
        </w:rPr>
        <w:t>Minimum Essential Coverage</w:t>
      </w:r>
      <w:r w:rsidR="00D215CA">
        <w:rPr>
          <w:rFonts w:ascii="Arial Narrow" w:hAnsi="Arial Narrow" w:cs="Arial"/>
          <w:sz w:val="24"/>
          <w:szCs w:val="24"/>
        </w:rPr>
        <w:t xml:space="preserve"> for a month</w:t>
      </w:r>
      <w:r w:rsidRPr="008A5D17">
        <w:rPr>
          <w:rFonts w:ascii="Arial Narrow" w:hAnsi="Arial Narrow" w:cs="Arial"/>
          <w:sz w:val="24"/>
          <w:szCs w:val="24"/>
        </w:rPr>
        <w:t>, you</w:t>
      </w:r>
      <w:r>
        <w:rPr>
          <w:rFonts w:ascii="Arial Narrow" w:hAnsi="Arial Narrow" w:cs="Arial"/>
          <w:sz w:val="24"/>
          <w:szCs w:val="24"/>
        </w:rPr>
        <w:t>’</w:t>
      </w:r>
      <w:r w:rsidRPr="008A5D17">
        <w:rPr>
          <w:rFonts w:ascii="Arial Narrow" w:hAnsi="Arial Narrow" w:cs="Arial"/>
          <w:sz w:val="24"/>
          <w:szCs w:val="24"/>
        </w:rPr>
        <w:t xml:space="preserve">ll have to </w:t>
      </w:r>
      <w:r w:rsidR="00D215CA">
        <w:rPr>
          <w:rFonts w:ascii="Arial Narrow" w:hAnsi="Arial Narrow" w:cs="Arial"/>
          <w:sz w:val="24"/>
          <w:szCs w:val="24"/>
        </w:rPr>
        <w:t>make a payment when you file your tax return</w:t>
      </w:r>
      <w:r w:rsidRPr="008A5D17">
        <w:rPr>
          <w:rFonts w:ascii="Arial Narrow" w:hAnsi="Arial Narrow" w:cs="Arial"/>
          <w:sz w:val="24"/>
          <w:szCs w:val="24"/>
        </w:rPr>
        <w:t xml:space="preserve"> unless you </w:t>
      </w:r>
      <w:r w:rsidR="00D215CA">
        <w:rPr>
          <w:rFonts w:ascii="Arial Narrow" w:hAnsi="Arial Narrow" w:cs="Arial"/>
          <w:sz w:val="24"/>
          <w:szCs w:val="24"/>
        </w:rPr>
        <w:t>qualify for</w:t>
      </w:r>
      <w:r w:rsidRPr="008A5D17">
        <w:rPr>
          <w:rFonts w:ascii="Arial Narrow" w:hAnsi="Arial Narrow" w:cs="Arial"/>
          <w:sz w:val="24"/>
          <w:szCs w:val="24"/>
        </w:rPr>
        <w:t xml:space="preserve"> an exemption from the requirement that you have health coverage</w:t>
      </w:r>
      <w:r w:rsidR="00D215CA">
        <w:rPr>
          <w:rFonts w:ascii="Arial Narrow" w:hAnsi="Arial Narrow" w:cs="Arial"/>
          <w:sz w:val="24"/>
          <w:szCs w:val="24"/>
        </w:rPr>
        <w:t xml:space="preserve"> for that month</w:t>
      </w:r>
      <w:r w:rsidRPr="008A5D17">
        <w:rPr>
          <w:rFonts w:ascii="Arial Narrow" w:hAnsi="Arial Narrow" w:cs="Arial"/>
          <w:sz w:val="24"/>
          <w:szCs w:val="24"/>
        </w:rPr>
        <w:t>.</w:t>
      </w:r>
    </w:p>
    <w:p w14:paraId="0856E643" w14:textId="77777777" w:rsidR="000E061C" w:rsidRDefault="00003FF5" w:rsidP="00BB4579">
      <w:pPr>
        <w:pStyle w:val="NoSpacing"/>
        <w:spacing w:before="120" w:after="120"/>
        <w:rPr>
          <w:rFonts w:ascii="Arial Narrow" w:hAnsi="Arial Narrow" w:cs="Arial"/>
          <w:b/>
          <w:color w:val="0070C0"/>
          <w:sz w:val="24"/>
          <w:szCs w:val="24"/>
        </w:rPr>
      </w:pPr>
      <w:r>
        <w:rPr>
          <w:rFonts w:ascii="Arial Narrow" w:hAnsi="Arial Narrow" w:cs="Arial"/>
          <w:b/>
          <w:color w:val="0070C0"/>
          <w:sz w:val="24"/>
          <w:szCs w:val="24"/>
        </w:rPr>
        <w:t xml:space="preserve">Does this plan meet the Minimum Value Standards?  </w:t>
      </w:r>
      <w:r w:rsidR="00BB4579">
        <w:rPr>
          <w:rFonts w:ascii="Arial Narrow" w:hAnsi="Arial Narrow" w:cs="Arial"/>
          <w:b/>
          <w:sz w:val="24"/>
          <w:szCs w:val="24"/>
        </w:rPr>
        <w:t>Yes</w:t>
      </w:r>
      <w:r w:rsidR="00484E8E" w:rsidRPr="008A5D17">
        <w:rPr>
          <w:rFonts w:ascii="Arial Narrow" w:hAnsi="Arial Narrow" w:cs="Arial"/>
          <w:b/>
          <w:color w:val="0070C0"/>
          <w:sz w:val="24"/>
          <w:szCs w:val="24"/>
        </w:rPr>
        <w:t xml:space="preserve"> </w:t>
      </w:r>
    </w:p>
    <w:p w14:paraId="08CC4FF1" w14:textId="77777777" w:rsidR="00D412DF" w:rsidRPr="00D7760A" w:rsidRDefault="00D412DF" w:rsidP="00BB4579">
      <w:pPr>
        <w:autoSpaceDE w:val="0"/>
        <w:autoSpaceDN w:val="0"/>
        <w:adjustRightInd w:val="0"/>
        <w:spacing w:before="120" w:after="12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If your </w:t>
      </w:r>
      <w:r w:rsidRPr="00646BBC">
        <w:rPr>
          <w:rFonts w:ascii="Arial Narrow" w:hAnsi="Arial Narrow" w:cs="Arial"/>
          <w:bCs/>
          <w:sz w:val="24"/>
          <w:szCs w:val="24"/>
          <w:u w:val="single"/>
        </w:rPr>
        <w:t>plan</w:t>
      </w:r>
      <w:r w:rsidRPr="00F57C8F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doesn’t meet the </w:t>
      </w:r>
      <w:r w:rsidRPr="00646BBC">
        <w:rPr>
          <w:rFonts w:ascii="Arial Narrow" w:hAnsi="Arial Narrow" w:cs="Arial"/>
          <w:bCs/>
          <w:sz w:val="24"/>
          <w:szCs w:val="24"/>
          <w:u w:val="single"/>
        </w:rPr>
        <w:t>Minimum Value Standards</w:t>
      </w:r>
      <w:r>
        <w:rPr>
          <w:rFonts w:ascii="Arial Narrow" w:hAnsi="Arial Narrow" w:cs="Arial"/>
          <w:bCs/>
          <w:sz w:val="24"/>
          <w:szCs w:val="24"/>
        </w:rPr>
        <w:t xml:space="preserve">, you may be eligible for a </w:t>
      </w:r>
      <w:r w:rsidRPr="00646BBC">
        <w:rPr>
          <w:rFonts w:ascii="Arial Narrow" w:hAnsi="Arial Narrow" w:cs="Arial"/>
          <w:bCs/>
          <w:sz w:val="24"/>
          <w:szCs w:val="24"/>
          <w:u w:val="single"/>
        </w:rPr>
        <w:t>premium tax credit</w:t>
      </w:r>
      <w:r>
        <w:rPr>
          <w:rFonts w:ascii="Arial Narrow" w:hAnsi="Arial Narrow" w:cs="Arial"/>
          <w:bCs/>
          <w:sz w:val="24"/>
          <w:szCs w:val="24"/>
        </w:rPr>
        <w:t xml:space="preserve"> to help you pay for a </w:t>
      </w:r>
      <w:r w:rsidRPr="00646BBC">
        <w:rPr>
          <w:rFonts w:ascii="Arial Narrow" w:hAnsi="Arial Narrow" w:cs="Arial"/>
          <w:bCs/>
          <w:sz w:val="24"/>
          <w:szCs w:val="24"/>
          <w:u w:val="single"/>
        </w:rPr>
        <w:t>plan</w:t>
      </w:r>
      <w:r>
        <w:rPr>
          <w:rFonts w:ascii="Arial Narrow" w:hAnsi="Arial Narrow" w:cs="Arial"/>
          <w:bCs/>
          <w:sz w:val="24"/>
          <w:szCs w:val="24"/>
        </w:rPr>
        <w:t xml:space="preserve"> through the</w:t>
      </w:r>
      <w:r w:rsidRPr="00F57C8F">
        <w:rPr>
          <w:rFonts w:ascii="Arial Narrow" w:hAnsi="Arial Narrow" w:cs="Arial"/>
          <w:bCs/>
          <w:sz w:val="24"/>
          <w:szCs w:val="24"/>
        </w:rPr>
        <w:t xml:space="preserve"> </w:t>
      </w:r>
      <w:r w:rsidRPr="00646BBC">
        <w:rPr>
          <w:rFonts w:ascii="Arial Narrow" w:hAnsi="Arial Narrow" w:cs="Arial"/>
          <w:bCs/>
          <w:sz w:val="24"/>
          <w:szCs w:val="24"/>
          <w:u w:val="single"/>
        </w:rPr>
        <w:t>Marketplace</w:t>
      </w:r>
      <w:r>
        <w:rPr>
          <w:rFonts w:ascii="Arial Narrow" w:hAnsi="Arial Narrow" w:cs="Arial"/>
          <w:bCs/>
          <w:sz w:val="24"/>
          <w:szCs w:val="24"/>
        </w:rPr>
        <w:t>.</w:t>
      </w:r>
    </w:p>
    <w:p w14:paraId="21237B7D" w14:textId="77777777" w:rsidR="00C74683" w:rsidRPr="008A5D17" w:rsidRDefault="00C74683" w:rsidP="00BB4579">
      <w:pPr>
        <w:autoSpaceDE w:val="0"/>
        <w:autoSpaceDN w:val="0"/>
        <w:adjustRightInd w:val="0"/>
        <w:spacing w:before="120" w:after="120" w:line="240" w:lineRule="auto"/>
        <w:rPr>
          <w:rFonts w:ascii="Arial Narrow" w:hAnsi="Arial Narrow" w:cs="Arial"/>
          <w:b/>
          <w:bCs/>
          <w:color w:val="0070C0"/>
          <w:sz w:val="24"/>
          <w:szCs w:val="24"/>
        </w:rPr>
      </w:pPr>
      <w:r w:rsidRPr="008A5D17">
        <w:rPr>
          <w:rFonts w:ascii="Arial Narrow" w:hAnsi="Arial Narrow" w:cs="Arial"/>
          <w:b/>
          <w:bCs/>
          <w:color w:val="0070C0"/>
          <w:sz w:val="24"/>
          <w:szCs w:val="24"/>
        </w:rPr>
        <w:t>Language Access Services:</w:t>
      </w:r>
    </w:p>
    <w:p w14:paraId="694520F5" w14:textId="6F8EEBDD" w:rsidR="000E061C" w:rsidRPr="008A5D17" w:rsidRDefault="000E061C" w:rsidP="00BB4579">
      <w:pPr>
        <w:pStyle w:val="Default"/>
        <w:tabs>
          <w:tab w:val="left" w:pos="450"/>
        </w:tabs>
        <w:rPr>
          <w:rFonts w:ascii="Arial Narrow" w:hAnsi="Arial Narrow"/>
        </w:rPr>
      </w:pPr>
      <w:r w:rsidRPr="008A5D17">
        <w:rPr>
          <w:rFonts w:ascii="Arial Narrow" w:hAnsi="Arial Narrow"/>
        </w:rPr>
        <w:t>Spanish (Español): Para obtener asistencia en Español, llam</w:t>
      </w:r>
      <w:r w:rsidR="00B07552">
        <w:rPr>
          <w:rFonts w:ascii="Arial Narrow" w:hAnsi="Arial Narrow"/>
        </w:rPr>
        <w:t xml:space="preserve">e al </w:t>
      </w:r>
      <w:r w:rsidR="00BB4579">
        <w:rPr>
          <w:rFonts w:ascii="Arial Narrow" w:hAnsi="Arial Narrow" w:cs="AJensonPro-Regular"/>
        </w:rPr>
        <w:t xml:space="preserve">(303) 428-5586 or </w:t>
      </w:r>
      <w:r w:rsidR="00BC1A5A">
        <w:rPr>
          <w:rFonts w:ascii="Arial Narrow" w:hAnsi="Arial Narrow" w:cs="AJensonPro-Regular"/>
        </w:rPr>
        <w:t>(</w:t>
      </w:r>
      <w:r w:rsidR="00BB4579">
        <w:rPr>
          <w:rFonts w:ascii="Arial Narrow" w:hAnsi="Arial Narrow" w:cs="AJensonPro-Regular"/>
        </w:rPr>
        <w:t>888</w:t>
      </w:r>
      <w:r w:rsidR="00BC1A5A">
        <w:rPr>
          <w:rFonts w:ascii="Arial Narrow" w:hAnsi="Arial Narrow" w:cs="AJensonPro-Regular"/>
        </w:rPr>
        <w:t xml:space="preserve">) </w:t>
      </w:r>
      <w:r w:rsidR="00BB4579">
        <w:rPr>
          <w:rFonts w:ascii="Arial Narrow" w:hAnsi="Arial Narrow" w:cs="AJensonPro-Regular"/>
        </w:rPr>
        <w:t>221-2201</w:t>
      </w:r>
      <w:r w:rsidR="00B07552">
        <w:rPr>
          <w:rFonts w:ascii="Arial Narrow" w:hAnsi="Arial Narrow"/>
        </w:rPr>
        <w:t>.</w:t>
      </w:r>
    </w:p>
    <w:p w14:paraId="1C0E39D6" w14:textId="77777777" w:rsidR="000E061C" w:rsidRPr="008A5D17" w:rsidRDefault="000E061C" w:rsidP="008A5D17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68CD909F" w14:textId="77777777" w:rsidR="00A47229" w:rsidRPr="008A5D17" w:rsidRDefault="00040F76" w:rsidP="008A5D1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color w:val="0775A8"/>
          <w:sz w:val="24"/>
          <w:szCs w:val="24"/>
        </w:rPr>
      </w:pPr>
      <w:r w:rsidRPr="008A5D17">
        <w:rPr>
          <w:rFonts w:ascii="Arial Narrow" w:hAnsi="Arial Narrow" w:cs="Arial"/>
          <w:color w:val="0775A8"/>
          <w:sz w:val="24"/>
          <w:szCs w:val="24"/>
        </w:rPr>
        <w:t>––––––––––––––––––––––</w:t>
      </w:r>
      <w:r w:rsidRPr="008A5D17">
        <w:rPr>
          <w:rFonts w:ascii="Arial Narrow" w:hAnsi="Arial Narrow" w:cs="Arial"/>
          <w:i/>
          <w:color w:val="0775A8"/>
          <w:sz w:val="24"/>
          <w:szCs w:val="24"/>
        </w:rPr>
        <w:t>To see example</w:t>
      </w:r>
      <w:r w:rsidR="00443587" w:rsidRPr="008A5D17">
        <w:rPr>
          <w:rFonts w:ascii="Arial Narrow" w:hAnsi="Arial Narrow" w:cs="Arial"/>
          <w:i/>
          <w:color w:val="0775A8"/>
          <w:sz w:val="24"/>
          <w:szCs w:val="24"/>
        </w:rPr>
        <w:t>s</w:t>
      </w:r>
      <w:r w:rsidRPr="008A5D17">
        <w:rPr>
          <w:rFonts w:ascii="Arial Narrow" w:hAnsi="Arial Narrow" w:cs="Arial"/>
          <w:i/>
          <w:color w:val="0775A8"/>
          <w:sz w:val="24"/>
          <w:szCs w:val="24"/>
        </w:rPr>
        <w:t xml:space="preserve"> of how this plan might cover costs</w:t>
      </w:r>
      <w:r w:rsidR="00AE61F7" w:rsidRPr="008A5D17">
        <w:rPr>
          <w:rFonts w:ascii="Arial Narrow" w:hAnsi="Arial Narrow" w:cs="Arial"/>
          <w:i/>
          <w:color w:val="0775A8"/>
          <w:sz w:val="24"/>
          <w:szCs w:val="24"/>
        </w:rPr>
        <w:t xml:space="preserve"> for a sample medical situation</w:t>
      </w:r>
      <w:r w:rsidRPr="008A5D17">
        <w:rPr>
          <w:rFonts w:ascii="Arial Narrow" w:hAnsi="Arial Narrow" w:cs="Arial"/>
          <w:i/>
          <w:color w:val="0775A8"/>
          <w:sz w:val="24"/>
          <w:szCs w:val="24"/>
        </w:rPr>
        <w:t xml:space="preserve">, see </w:t>
      </w:r>
      <w:r w:rsidR="00384F8F" w:rsidRPr="008A5D17">
        <w:rPr>
          <w:rFonts w:ascii="Arial Narrow" w:hAnsi="Arial Narrow" w:cs="Arial"/>
          <w:i/>
          <w:color w:val="0775A8"/>
          <w:sz w:val="24"/>
          <w:szCs w:val="24"/>
        </w:rPr>
        <w:t xml:space="preserve">the </w:t>
      </w:r>
      <w:r w:rsidRPr="008A5D17">
        <w:rPr>
          <w:rFonts w:ascii="Arial Narrow" w:hAnsi="Arial Narrow" w:cs="Arial"/>
          <w:i/>
          <w:color w:val="0775A8"/>
          <w:sz w:val="24"/>
          <w:szCs w:val="24"/>
        </w:rPr>
        <w:t>next</w:t>
      </w:r>
      <w:r w:rsidR="000C0864" w:rsidRPr="008A5D17">
        <w:rPr>
          <w:rFonts w:ascii="Arial Narrow" w:hAnsi="Arial Narrow" w:cs="Arial"/>
          <w:i/>
          <w:color w:val="0775A8"/>
          <w:sz w:val="24"/>
          <w:szCs w:val="24"/>
        </w:rPr>
        <w:t xml:space="preserve"> section</w:t>
      </w:r>
      <w:r w:rsidRPr="008A5D17">
        <w:rPr>
          <w:rFonts w:ascii="Arial Narrow" w:hAnsi="Arial Narrow" w:cs="Arial"/>
          <w:i/>
          <w:color w:val="0775A8"/>
          <w:sz w:val="24"/>
          <w:szCs w:val="24"/>
        </w:rPr>
        <w:t>.–––––––––––</w:t>
      </w:r>
      <w:r w:rsidRPr="008A5D17">
        <w:rPr>
          <w:rFonts w:ascii="Arial Narrow" w:hAnsi="Arial Narrow" w:cs="Arial"/>
          <w:color w:val="0775A8"/>
          <w:sz w:val="24"/>
          <w:szCs w:val="24"/>
        </w:rPr>
        <w:t>–––––––––––</w:t>
      </w:r>
    </w:p>
    <w:p w14:paraId="31320159" w14:textId="77777777" w:rsidR="002D3571" w:rsidRPr="008A5D17" w:rsidRDefault="002D3571" w:rsidP="00040F7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 Narrow" w:hAnsi="Arial Narrow" w:cs="Arial"/>
          <w:color w:val="0775A8"/>
          <w:sz w:val="24"/>
          <w:szCs w:val="24"/>
        </w:rPr>
      </w:pPr>
    </w:p>
    <w:p w14:paraId="666A8826" w14:textId="77777777" w:rsidR="004C287D" w:rsidRPr="008A5D17" w:rsidRDefault="004C287D" w:rsidP="002D3571">
      <w:pPr>
        <w:autoSpaceDE w:val="0"/>
        <w:autoSpaceDN w:val="0"/>
        <w:adjustRightInd w:val="0"/>
        <w:spacing w:before="240" w:after="240" w:line="240" w:lineRule="auto"/>
        <w:rPr>
          <w:rFonts w:ascii="Arial Narrow" w:hAnsi="Arial Narrow" w:cs="Arial"/>
          <w:b/>
          <w:sz w:val="24"/>
          <w:szCs w:val="24"/>
        </w:rPr>
        <w:sectPr w:rsidR="004C287D" w:rsidRPr="008A5D17" w:rsidSect="008A5D17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5840" w:h="12240" w:orient="landscape" w:code="1"/>
          <w:pgMar w:top="360" w:right="720" w:bottom="360" w:left="720" w:header="288" w:footer="288" w:gutter="0"/>
          <w:cols w:space="720"/>
          <w:titlePg/>
          <w:docGrid w:linePitch="360"/>
        </w:sectPr>
      </w:pPr>
    </w:p>
    <w:p w14:paraId="1FF60B53" w14:textId="77777777" w:rsidR="004C287D" w:rsidRPr="008A5D17" w:rsidRDefault="00BA41BB" w:rsidP="004C287D">
      <w:pPr>
        <w:autoSpaceDE w:val="0"/>
        <w:autoSpaceDN w:val="0"/>
        <w:adjustRightInd w:val="0"/>
        <w:spacing w:before="240" w:after="240" w:line="240" w:lineRule="auto"/>
        <w:rPr>
          <w:rFonts w:ascii="Arial Narrow" w:hAnsi="Arial Narrow" w:cs="Arial"/>
          <w:b/>
          <w:sz w:val="8"/>
          <w:szCs w:val="8"/>
        </w:rPr>
        <w:sectPr w:rsidR="004C287D" w:rsidRPr="008A5D17" w:rsidSect="008A5D17">
          <w:headerReference w:type="default" r:id="rId25"/>
          <w:footerReference w:type="default" r:id="rId26"/>
          <w:pgSz w:w="15840" w:h="12240" w:orient="landscape" w:code="1"/>
          <w:pgMar w:top="720" w:right="720" w:bottom="720" w:left="720" w:header="360" w:footer="360" w:gutter="0"/>
          <w:cols w:num="3" w:sep="1" w:space="720"/>
          <w:docGrid w:linePitch="360"/>
        </w:sectPr>
      </w:pPr>
      <w:r w:rsidRPr="008A5D17">
        <w:rPr>
          <w:rFonts w:ascii="Arial Narrow" w:hAnsi="Arial Narrow"/>
          <w:noProof/>
        </w:rPr>
        <w:lastRenderedPageBreak/>
        <w:drawing>
          <wp:anchor distT="0" distB="0" distL="114300" distR="114300" simplePos="0" relativeHeight="251656704" behindDoc="0" locked="0" layoutInCell="1" allowOverlap="1" wp14:anchorId="61AFC896" wp14:editId="2FAF1942">
            <wp:simplePos x="0" y="0"/>
            <wp:positionH relativeFrom="column">
              <wp:posOffset>222885</wp:posOffset>
            </wp:positionH>
            <wp:positionV relativeFrom="paragraph">
              <wp:posOffset>127635</wp:posOffset>
            </wp:positionV>
            <wp:extent cx="788035" cy="583565"/>
            <wp:effectExtent l="0" t="0" r="0" b="0"/>
            <wp:wrapNone/>
            <wp:docPr id="60" name="Picture 60" descr="Excla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Exclamatio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5D17">
        <w:rPr>
          <w:rFonts w:ascii="Arial Narrow" w:hAnsi="Arial Narrow" w:cs="HelveticaNeue-Bold"/>
          <w:b/>
          <w:bCs/>
          <w:noProof/>
          <w:color w:val="0080B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B68BFA2" wp14:editId="2C8C8EB5">
                <wp:simplePos x="0" y="0"/>
                <wp:positionH relativeFrom="column">
                  <wp:posOffset>11430</wp:posOffset>
                </wp:positionH>
                <wp:positionV relativeFrom="paragraph">
                  <wp:posOffset>-93345</wp:posOffset>
                </wp:positionV>
                <wp:extent cx="9141460" cy="1108075"/>
                <wp:effectExtent l="11430" t="6350" r="10160" b="9525"/>
                <wp:wrapNone/>
                <wp:docPr id="1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1460" cy="1108075"/>
                        </a:xfrm>
                        <a:prstGeom prst="rect">
                          <a:avLst/>
                        </a:prstGeom>
                        <a:solidFill>
                          <a:srgbClr val="EFF9FF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AD2CF" w14:textId="77777777" w:rsidR="004A3A3B" w:rsidRPr="00F37831" w:rsidRDefault="004A3A3B" w:rsidP="003132C0">
                            <w:pPr>
                              <w:shd w:val="clear" w:color="auto" w:fill="EFF9FF"/>
                              <w:spacing w:before="240" w:after="40" w:line="240" w:lineRule="auto"/>
                              <w:ind w:left="-86"/>
                              <w:rPr>
                                <w:rFonts w:ascii="Garamond" w:hAnsi="Garamond" w:cs="Arial"/>
                                <w:sz w:val="24"/>
                                <w:szCs w:val="24"/>
                              </w:rPr>
                            </w:pPr>
                          </w:p>
                          <w:p w14:paraId="2F06406B" w14:textId="77777777" w:rsidR="004A3A3B" w:rsidRDefault="004A3A3B" w:rsidP="004C287D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1DE20E08" w14:textId="77777777" w:rsidR="004A3A3B" w:rsidRPr="006D3E86" w:rsidRDefault="004A3A3B" w:rsidP="003132C0">
                            <w:pPr>
                              <w:shd w:val="clear" w:color="auto" w:fill="EFF9FF"/>
                              <w:spacing w:after="0" w:line="240" w:lineRule="auto"/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B68BFA2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margin-left:.9pt;margin-top:-7.35pt;width:719.8pt;height:8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nzcMAIAAFMEAAAOAAAAZHJzL2Uyb0RvYy54bWysVNtu2zAMfR+wfxD0vtgOkiYx4hRZUg8D&#10;ugvQ7gNkWY6FyaImKbG7rx8lp2l2exnmB4EUqUPykPT6dugUOQnrJOiCZpOUEqE51FIfCvrlsXyz&#10;pMR5pmumQIuCPglHbzevX617k4sptKBqYQmCaJf3pqCt9yZPEsdb0TE3ASM0GhuwHfOo2kNSW9Yj&#10;eqeSaZreJD3Y2ljgwjm83Y9Guon4TSO4/9Q0TniiCoq5+XjaeFbhTDZrlh8sM63k5zTYP2TRMakx&#10;6AVqzzwjRyt/g+okt+Cg8RMOXQJNI7mINWA1WfpLNQ8tMyLWguQ4c6HJ/T9Y/vH02RJZY+8ySjTr&#10;sEePYvDkLQxkvgz89Mbl6PZg0NEPeI++sVZn7oF/dUTDrmX6ILbWQt8KVmN+WXiZXD0dcVwAqfoP&#10;UGMcdvQQgYbGdoE8pIMgOvbp6dKbkAvHy1U2y2Y3aOJoy7J0mS7mMQbLn58b6/w7AR0JQkEtNj/C&#10;s9O98yEdlj+7hGgOlKxLqVRU7KHaKUtODAflrixXZXlG/8lNadJjLvPpfGTgrxCLdFvuV3+C6KTH&#10;iVeyK+gyDV9wYnng7U7XUfZMqlHGlJU+Exm4G1n0QzWgY2C3gvoJKbUwTjZuIgot2O+U9DjVBXXf&#10;jswKStR7jW1BFmdhDaIymy+mqNhrS3VtYZojVEE9JaO48+PqHI2VhxYjjYOgYYutbGQk+SWrc944&#10;uZH785aF1bjWo9fLv2DzAwAA//8DAFBLAwQUAAYACAAAACEAd+pcdd4AAAAKAQAADwAAAGRycy9k&#10;b3ducmV2LnhtbEyPwU7DMBBE70j8g7VI3FrHKNAS4lQVEheQEA1IXN14SaLG68h20/Tv2Z7gNqNZ&#10;zbwtN7MbxIQh9p40qGUGAqnxtqdWw9fny2INIiZD1gyeUMMZI2yq66vSFNafaIdTnVrBJRQLo6FL&#10;aSykjE2HzsSlH5E4+/HBmcQ2tNIGc+JyN8i7LHuQzvTEC50Z8bnD5lAfnYbVMJ23sYnv6u3j8Frj&#10;LqjvOWh9ezNvn0AknNPfMVzwGR0qZtr7I9koBvYMnjQsVL4CccnzXOUg9qzuH9cgq1L+f6H6BQAA&#10;//8DAFBLAQItABQABgAIAAAAIQC2gziS/gAAAOEBAAATAAAAAAAAAAAAAAAAAAAAAABbQ29udGVu&#10;dF9UeXBlc10ueG1sUEsBAi0AFAAGAAgAAAAhADj9If/WAAAAlAEAAAsAAAAAAAAAAAAAAAAALwEA&#10;AF9yZWxzLy5yZWxzUEsBAi0AFAAGAAgAAAAhAO46fNwwAgAAUwQAAA4AAAAAAAAAAAAAAAAALgIA&#10;AGRycy9lMm9Eb2MueG1sUEsBAi0AFAAGAAgAAAAhAHfqXHXeAAAACgEAAA8AAAAAAAAAAAAAAAAA&#10;igQAAGRycy9kb3ducmV2LnhtbFBLBQYAAAAABAAEAPMAAACVBQAAAAA=&#10;" fillcolor="#eff9ff" strokecolor="#70afd9">
                <v:textbox>
                  <w:txbxContent>
                    <w:p w14:paraId="7BCAD2CF" w14:textId="77777777" w:rsidR="004A3A3B" w:rsidRPr="00F37831" w:rsidRDefault="004A3A3B" w:rsidP="003132C0">
                      <w:pPr>
                        <w:shd w:val="clear" w:color="auto" w:fill="EFF9FF"/>
                        <w:spacing w:before="240" w:after="40" w:line="240" w:lineRule="auto"/>
                        <w:ind w:left="-86"/>
                        <w:rPr>
                          <w:rFonts w:ascii="Garamond" w:hAnsi="Garamond" w:cs="Arial"/>
                          <w:sz w:val="24"/>
                          <w:szCs w:val="24"/>
                        </w:rPr>
                      </w:pPr>
                    </w:p>
                    <w:p w14:paraId="2F06406B" w14:textId="77777777" w:rsidR="004A3A3B" w:rsidRDefault="004A3A3B" w:rsidP="004C287D">
                      <w:pPr>
                        <w:spacing w:before="40" w:after="40" w:line="240" w:lineRule="auto"/>
                        <w:jc w:val="center"/>
                        <w:rPr>
                          <w:rFonts w:ascii="Garamond" w:hAnsi="Garamond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1DE20E08" w14:textId="77777777" w:rsidR="004A3A3B" w:rsidRPr="006D3E86" w:rsidRDefault="004A3A3B" w:rsidP="003132C0">
                      <w:pPr>
                        <w:shd w:val="clear" w:color="auto" w:fill="EFF9FF"/>
                        <w:spacing w:after="0" w:line="240" w:lineRule="auto"/>
                        <w:rPr>
                          <w:rFonts w:ascii="Garamond" w:hAnsi="Garamond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D17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74B7C1D" wp14:editId="15E52D85">
                <wp:simplePos x="0" y="0"/>
                <wp:positionH relativeFrom="column">
                  <wp:posOffset>-207645</wp:posOffset>
                </wp:positionH>
                <wp:positionV relativeFrom="paragraph">
                  <wp:posOffset>-306705</wp:posOffset>
                </wp:positionV>
                <wp:extent cx="4505960" cy="615315"/>
                <wp:effectExtent l="11430" t="12065" r="6985" b="10795"/>
                <wp:wrapNone/>
                <wp:docPr id="1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960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201F3" w14:textId="77777777" w:rsidR="004A3A3B" w:rsidRPr="008A5D17" w:rsidRDefault="004A3A3B" w:rsidP="003132C0">
                            <w:pPr>
                              <w:spacing w:line="240" w:lineRule="auto"/>
                              <w:ind w:firstLine="18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8A5D17">
                              <w:rPr>
                                <w:rFonts w:ascii="Arial Narrow" w:hAnsi="Arial Narrow" w:cs="Arial"/>
                                <w:b/>
                                <w:bCs/>
                                <w:color w:val="0080BE"/>
                                <w:sz w:val="24"/>
                                <w:szCs w:val="24"/>
                              </w:rPr>
                              <w:t>About these Coverage Examples: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74B7C1D" id="Text Box 57" o:spid="_x0000_s1027" type="#_x0000_t202" style="position:absolute;margin-left:-16.35pt;margin-top:-24.15pt;width:354.8pt;height:48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n37KAIAAFkEAAAOAAAAZHJzL2Uyb0RvYy54bWysVM1u2zAMvg/YOwi6L7azOG2MOEWXLsOA&#10;7gdo9wCyLNvCZFGTlNjZ05eS0zTbbsV8EEiR+kh+JL2+GXtFDsI6Cbqk2SylRGgOtdRtSX887t5d&#10;U+I80zVToEVJj8LRm83bN+vBFGIOHahaWIIg2hWDKWnnvSmSxPFO9MzNwAiNxgZszzyqtk1qywZE&#10;71UyT9NlMoCtjQUunMPbu8lINxG/aQT335rGCU9USTE3H08bzyqcyWbNitYy00l+SoO9IoueSY1B&#10;z1B3zDOyt/IfqF5yCw4aP+PQJ9A0kotYA1aTpX9V89AxI2ItSI4zZ5rc/4PlXw/fLZE19g7p0azH&#10;Hj2K0ZMPMJL8KvAzGFeg24NBRz/iPfrGWp25B/7TEQ3bjulW3FoLQydYjfll4WVy8XTCcQGkGr5A&#10;jXHY3kMEGhvbB/KQDoLomMjx3JuQC8fLRZ7mqyWaONqWWf4+y2MIVjy/Ntb5TwJ6EoSSWux9RGeH&#10;e+dDNqx4dgnBHChZ76RSUbFttVWWHBjOyS5+J/Q/3JQmQ0lX+TyfCHgFRC89DrySfUmv0/CFOKwI&#10;tH3UdZQ9k2qSMWWlTzwG6iYS/ViNU8vC28BxBfURibUwzTfuIwod2N+UDDjbJXW/9swKStRnjc1Z&#10;ZYtFWIaoLPKrOSr20lJdWpjmCFVST8kkbv20QHtjZdthpGkcNNxiQxsZuX7J6pQ+zm9swWnXwoJc&#10;6tHr5Y+weQIAAP//AwBQSwMEFAAGAAgAAAAhAIukbi/gAAAACgEAAA8AAABkcnMvZG93bnJldi54&#10;bWxMj8FOwzAMhu9IvENkJC5oS+mmruuaTtME4rzBhVvWeG1F47RNtnY8PeYEN1v+9Pv78+1kW3HF&#10;wTeOFDzPIxBIpTMNVQo+3l9nKQgfNBndOkIFN/SwLe7vcp0ZN9IBr8dQCQ4hn2kFdQhdJqUva7Ta&#10;z12HxLezG6wOvA6VNIMeOdy2Mo6iRFrdEH+odYf7Gsuv48UqcOPLzTrso/jp89u+7Xf94Rz3Sj0+&#10;TLsNiIBT+IPhV5/VoWCnk7uQ8aJVMFvEK0Z5WKYLEEwkq2QN4qRgmSYgi1z+r1D8AAAA//8DAFBL&#10;AQItABQABgAIAAAAIQC2gziS/gAAAOEBAAATAAAAAAAAAAAAAAAAAAAAAABbQ29udGVudF9UeXBl&#10;c10ueG1sUEsBAi0AFAAGAAgAAAAhADj9If/WAAAAlAEAAAsAAAAAAAAAAAAAAAAALwEAAF9yZWxz&#10;Ly5yZWxzUEsBAi0AFAAGAAgAAAAhAHlGffsoAgAAWQQAAA4AAAAAAAAAAAAAAAAALgIAAGRycy9l&#10;Mm9Eb2MueG1sUEsBAi0AFAAGAAgAAAAhAIukbi/gAAAACgEAAA8AAAAAAAAAAAAAAAAAggQAAGRy&#10;cy9kb3ducmV2LnhtbFBLBQYAAAAABAAEAPMAAACPBQAAAAA=&#10;" strokecolor="white">
                <v:textbox>
                  <w:txbxContent>
                    <w:p w14:paraId="4FE201F3" w14:textId="77777777" w:rsidR="004A3A3B" w:rsidRPr="008A5D17" w:rsidRDefault="004A3A3B" w:rsidP="003132C0">
                      <w:pPr>
                        <w:spacing w:line="240" w:lineRule="auto"/>
                        <w:ind w:firstLine="18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8A5D17">
                        <w:rPr>
                          <w:rFonts w:ascii="Arial Narrow" w:hAnsi="Arial Narrow" w:cs="Arial"/>
                          <w:b/>
                          <w:bCs/>
                          <w:color w:val="0080BE"/>
                          <w:sz w:val="24"/>
                          <w:szCs w:val="24"/>
                        </w:rPr>
                        <w:t>About these Coverage Examples:</w:t>
                      </w:r>
                    </w:p>
                  </w:txbxContent>
                </v:textbox>
              </v:shape>
            </w:pict>
          </mc:Fallback>
        </mc:AlternateContent>
      </w:r>
    </w:p>
    <w:p w14:paraId="3D1D29BF" w14:textId="77777777" w:rsidR="004C287D" w:rsidRPr="008A5D17" w:rsidRDefault="004C287D" w:rsidP="004C287D">
      <w:pPr>
        <w:autoSpaceDE w:val="0"/>
        <w:autoSpaceDN w:val="0"/>
        <w:adjustRightInd w:val="0"/>
        <w:spacing w:before="240" w:after="240" w:line="240" w:lineRule="auto"/>
        <w:rPr>
          <w:rFonts w:ascii="Arial Narrow" w:hAnsi="Arial Narrow" w:cs="Arial"/>
          <w:b/>
          <w:sz w:val="8"/>
          <w:szCs w:val="8"/>
        </w:rPr>
        <w:sectPr w:rsidR="004C287D" w:rsidRPr="008A5D17" w:rsidSect="008A5D17">
          <w:type w:val="continuous"/>
          <w:pgSz w:w="15840" w:h="12240" w:orient="landscape" w:code="1"/>
          <w:pgMar w:top="720" w:right="720" w:bottom="720" w:left="720" w:header="360" w:footer="360" w:gutter="0"/>
          <w:cols w:num="3" w:sep="1" w:space="720"/>
          <w:docGrid w:linePitch="360"/>
        </w:sectPr>
      </w:pPr>
    </w:p>
    <w:p w14:paraId="22D75FE0" w14:textId="77777777" w:rsidR="004C287D" w:rsidRPr="008A5D17" w:rsidRDefault="004C287D" w:rsidP="004C287D">
      <w:pPr>
        <w:tabs>
          <w:tab w:val="center" w:pos="4680"/>
          <w:tab w:val="right" w:pos="9360"/>
        </w:tabs>
        <w:spacing w:after="0" w:line="240" w:lineRule="auto"/>
        <w:ind w:right="-90"/>
        <w:rPr>
          <w:rFonts w:ascii="Arial Narrow" w:hAnsi="Arial Narrow" w:cs="Arial"/>
          <w:color w:val="0775A8"/>
          <w:sz w:val="16"/>
          <w:szCs w:val="16"/>
        </w:rPr>
      </w:pPr>
    </w:p>
    <w:p w14:paraId="3B85E5E6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16"/>
          <w:szCs w:val="16"/>
        </w:rPr>
      </w:pPr>
    </w:p>
    <w:p w14:paraId="1AD17403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16"/>
          <w:szCs w:val="16"/>
        </w:rPr>
      </w:pPr>
    </w:p>
    <w:p w14:paraId="705C4731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16"/>
          <w:szCs w:val="16"/>
        </w:rPr>
      </w:pPr>
    </w:p>
    <w:p w14:paraId="1F24142B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</w:rPr>
      </w:pPr>
    </w:p>
    <w:p w14:paraId="462688B7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</w:rPr>
      </w:pPr>
    </w:p>
    <w:p w14:paraId="4F57BF2E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</w:rPr>
      </w:pPr>
    </w:p>
    <w:p w14:paraId="744E145C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</w:rPr>
        <w:sectPr w:rsidR="004C287D" w:rsidRPr="008A5D17" w:rsidSect="008A5D17">
          <w:type w:val="continuous"/>
          <w:pgSz w:w="15840" w:h="12240" w:orient="landscape" w:code="1"/>
          <w:pgMar w:top="720" w:right="720" w:bottom="720" w:left="720" w:header="360" w:footer="360" w:gutter="0"/>
          <w:cols w:num="4" w:sep="1" w:space="493"/>
          <w:docGrid w:linePitch="360"/>
        </w:sectPr>
      </w:pPr>
    </w:p>
    <w:p w14:paraId="727006A7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4EBC30F9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24AFA77C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01B91086" w14:textId="77777777" w:rsidR="004C287D" w:rsidRPr="008A5D17" w:rsidRDefault="00BA41BB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b/>
          <w:sz w:val="24"/>
          <w:szCs w:val="24"/>
        </w:rPr>
      </w:pPr>
      <w:r w:rsidRPr="008A5D17">
        <w:rPr>
          <w:rFonts w:ascii="Arial Narrow" w:hAnsi="Arial Narrow" w:cs="Arial"/>
          <w:noProof/>
          <w:color w:val="0775A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40FF7A6" wp14:editId="439C54DA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2963545" cy="658495"/>
                <wp:effectExtent l="11430" t="9525" r="6350" b="8255"/>
                <wp:wrapNone/>
                <wp:docPr id="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3545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1AD71" w14:textId="77777777" w:rsidR="004A3A3B" w:rsidRPr="008A5D17" w:rsidRDefault="004A3A3B" w:rsidP="004C287D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5D17"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Peg is Having a Baby</w:t>
                            </w:r>
                            <w:r w:rsidRPr="008A5D17">
                              <w:rPr>
                                <w:rFonts w:ascii="Arial Narrow" w:hAnsi="Arial Narrow"/>
                                <w:b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 w:rsidRPr="008A5D17">
                              <w:rPr>
                                <w:rFonts w:ascii="Arial Narrow" w:hAnsi="Arial Narrow"/>
                                <w:color w:val="FFFFFF"/>
                                <w:sz w:val="24"/>
                                <w:szCs w:val="24"/>
                              </w:rPr>
                              <w:t>(9 months of in-network pre-natal care and a hospital delivery)</w:t>
                            </w:r>
                          </w:p>
                          <w:p w14:paraId="58A79D51" w14:textId="77777777" w:rsidR="004A3A3B" w:rsidRPr="006D3E86" w:rsidRDefault="004A3A3B" w:rsidP="004C287D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40FF7A6" id="Text Box 61" o:spid="_x0000_s1028" type="#_x0000_t202" style="position:absolute;left:0;text-align:left;margin-left:.9pt;margin-top:.55pt;width:233.35pt;height:51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fjBNQIAAFgEAAAOAAAAZHJzL2Uyb0RvYy54bWysVNuO2yAQfa/Uf0C8N068cS5WnFWaNFWl&#10;7UXa7QdgjGNUzFAgsbdfvwPOZtPbS1U/oIEZDjPnzHh127eKnIR1EnRBJ6MxJUJzqKQ+FPTrw/7N&#10;ghLnma6YAi0K+igcvV2/frXqTC5SaEBVwhIE0S7vTEEb702eJI43omVuBEZodNZgW+Zxaw9JZVmH&#10;6K1K0vF4lnRgK2OBC+fwdDc46Tri17Xg/nNdO+GJKijm5uNq41qGNVmvWH6wzDSSn9Ng/5BFy6TG&#10;Ry9QO+YZOVr5G1QruQUHtR9xaBOoa8lFrAGrmYx/qea+YUbEWpAcZy40uf8Hyz+dvlgiq4IuKdGs&#10;RYkeRO/JW+jJbBLo6YzLMereYJzv8RxljqU6cwf8myMatg3TB7GxFrpGsArTizeTq6sDjgsgZfcR&#10;KnyHHT1EoL62beAO2SCIjjI9XqQJuXA8TJezm2yaUcLRN8sW02UWkktY/nzbWOffC2hJMApqUfqI&#10;zk53zg+hzyHhMQdKVnupVNzYQ7lVlpxYaJP5PNsszug/hSlNOiQqS7OBgL9CzMeb/W75J4hWeux3&#10;JduCLsbhC0EsD7S901W0PZNqsLE6pbHIwGOgbiDR92UfFUvD3eAroXpEYi0M7Y3jiEYD9gclHbZ2&#10;Qd33I7OCEvVBozjLyXQaZiFu0vn0JqXEXnvKaw/THKEK6ikZzK0f5udorDw0+NLQDho2KGgtI9cv&#10;WZ3Tx/aNap1HLczH9T5GvfwQ1k8AAAD//wMAUEsDBBQABgAIAAAAIQBc48ia2QAAAAcBAAAPAAAA&#10;ZHJzL2Rvd25yZXYueG1sTI5BS8QwEIXvgv8hjODNTSvbpdSmiwjixYure/CWNmNbbSYhSXfjv3c8&#10;6Wn4eI83X7vPdhEnDHF2pKDcFCCQBmdmGhW8vT7e1CBi0mT04ggVfGOEfXd50erGuDO94OmQRsEj&#10;FButYErJN1LGYUKr48Z5JM4+XLA6MYZRmqDPPG4XeVsUO2n1TPxh0h4fJhy+DqtVIONnP5YmPL8f&#10;81PMa+VTVXulrq/y/R2IhDn9leFXn9WhY6ferWSiWJhZPPEpQXC63dUViJ652NYgu1b+9+9+AAAA&#10;//8DAFBLAQItABQABgAIAAAAIQC2gziS/gAAAOEBAAATAAAAAAAAAAAAAAAAAAAAAABbQ29udGVu&#10;dF9UeXBlc10ueG1sUEsBAi0AFAAGAAgAAAAhADj9If/WAAAAlAEAAAsAAAAAAAAAAAAAAAAALwEA&#10;AF9yZWxzLy5yZWxzUEsBAi0AFAAGAAgAAAAhAMiN+ME1AgAAWAQAAA4AAAAAAAAAAAAAAAAALgIA&#10;AGRycy9lMm9Eb2MueG1sUEsBAi0AFAAGAAgAAAAhAFzjyJrZAAAABwEAAA8AAAAAAAAAAAAAAAAA&#10;jwQAAGRycy9kb3ducmV2LnhtbFBLBQYAAAAABAAEAPMAAACVBQAAAAA=&#10;" fillcolor="#0775a8" strokecolor="#70afd9">
                <v:textbox inset=",2.16pt,,2.16pt">
                  <w:txbxContent>
                    <w:p w14:paraId="1E41AD71" w14:textId="77777777" w:rsidR="004A3A3B" w:rsidRPr="008A5D17" w:rsidRDefault="004A3A3B" w:rsidP="004C287D">
                      <w:pPr>
                        <w:spacing w:before="40" w:after="40" w:line="240" w:lineRule="auto"/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8A5D17">
                        <w:rPr>
                          <w:rFonts w:ascii="Arial Narrow" w:hAnsi="Arial Narrow" w:cs="Arial"/>
                          <w:b/>
                          <w:color w:val="FFFFFF"/>
                          <w:sz w:val="28"/>
                          <w:szCs w:val="28"/>
                        </w:rPr>
                        <w:t>Peg is Having a Baby</w:t>
                      </w:r>
                      <w:r w:rsidRPr="008A5D17">
                        <w:rPr>
                          <w:rFonts w:ascii="Arial Narrow" w:hAnsi="Arial Narrow"/>
                          <w:b/>
                          <w:color w:val="FFFFFF"/>
                          <w:sz w:val="24"/>
                          <w:szCs w:val="24"/>
                        </w:rPr>
                        <w:br/>
                      </w:r>
                      <w:r w:rsidRPr="008A5D17">
                        <w:rPr>
                          <w:rFonts w:ascii="Arial Narrow" w:hAnsi="Arial Narrow"/>
                          <w:color w:val="FFFFFF"/>
                          <w:sz w:val="24"/>
                          <w:szCs w:val="24"/>
                        </w:rPr>
                        <w:t>(9 months of in-network pre-natal care and a hospital delivery)</w:t>
                      </w:r>
                    </w:p>
                    <w:p w14:paraId="58A79D51" w14:textId="77777777" w:rsidR="004A3A3B" w:rsidRPr="006D3E86" w:rsidRDefault="004A3A3B" w:rsidP="004C287D">
                      <w:pPr>
                        <w:spacing w:after="0" w:line="240" w:lineRule="auto"/>
                        <w:rPr>
                          <w:rFonts w:ascii="Garamond" w:hAnsi="Garamond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D17">
        <w:rPr>
          <w:rFonts w:ascii="Arial Narrow" w:hAnsi="Arial Narrow" w:cs="Arial"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F6FF5DA" wp14:editId="6537910C">
                <wp:simplePos x="0" y="0"/>
                <wp:positionH relativeFrom="column">
                  <wp:posOffset>584835</wp:posOffset>
                </wp:positionH>
                <wp:positionV relativeFrom="paragraph">
                  <wp:posOffset>-1282065</wp:posOffset>
                </wp:positionV>
                <wp:extent cx="8455025" cy="1117600"/>
                <wp:effectExtent l="3810" t="0" r="0" b="0"/>
                <wp:wrapNone/>
                <wp:docPr id="8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5025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4CC190" w14:textId="77777777" w:rsidR="004A3A3B" w:rsidRPr="008A5D17" w:rsidRDefault="004A3A3B" w:rsidP="004C287D">
                            <w:pPr>
                              <w:spacing w:before="240" w:after="120" w:line="240" w:lineRule="auto"/>
                              <w:ind w:left="994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8A5D17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This is not a cost estimator. </w:t>
                            </w:r>
                            <w:r w:rsidRPr="008A5D17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Treatments shown are just examples of how this </w:t>
                            </w:r>
                            <w:hyperlink r:id="rId27" w:anchor="plan" w:history="1">
                              <w:r w:rsidRPr="00F57C8F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>plan</w:t>
                              </w:r>
                            </w:hyperlink>
                            <w:r w:rsidRPr="008A5D17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 might cover medical care. Your actual costs will be different depending on the actual care you receive, the prices your </w:t>
                            </w:r>
                            <w:hyperlink r:id="rId28" w:anchor="provider" w:history="1">
                              <w:r w:rsidRPr="00F57C8F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>providers</w:t>
                              </w:r>
                            </w:hyperlink>
                            <w:r w:rsidRPr="00F57C8F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A5D17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charge, and many other factors. Focus on the </w:t>
                            </w:r>
                            <w:hyperlink r:id="rId29" w:anchor="cost-sharing" w:history="1">
                              <w:r w:rsidRPr="00F57C8F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>cost sharing</w:t>
                              </w:r>
                            </w:hyperlink>
                            <w:r w:rsidRPr="008A5D17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 amounts (</w:t>
                            </w:r>
                            <w:hyperlink r:id="rId30" w:anchor="deductible" w:history="1">
                              <w:r w:rsidRPr="00F57C8F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>deductibles</w:t>
                              </w:r>
                            </w:hyperlink>
                            <w:r w:rsidRPr="00F57C8F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hyperlink r:id="rId31" w:anchor="copayment" w:history="1">
                              <w:r w:rsidRPr="00F57C8F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>copayments</w:t>
                              </w:r>
                            </w:hyperlink>
                            <w:r w:rsidRPr="00F57C8F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hyperlink r:id="rId32" w:anchor="coinsurance" w:history="1">
                              <w:r w:rsidRPr="00F57C8F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>coinsurance</w:t>
                              </w:r>
                            </w:hyperlink>
                            <w:r w:rsidRPr="008A5D17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) and </w:t>
                            </w:r>
                            <w:hyperlink r:id="rId33" w:anchor="excluded-services" w:history="1">
                              <w:r w:rsidRPr="00F57C8F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>excluded services</w:t>
                              </w:r>
                            </w:hyperlink>
                            <w:r w:rsidRPr="008A5D17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 under the </w:t>
                            </w:r>
                            <w:hyperlink r:id="rId34" w:anchor="plan" w:history="1">
                              <w:r w:rsidRPr="00F57C8F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>plan</w:t>
                              </w:r>
                            </w:hyperlink>
                            <w:r w:rsidRPr="008A5D17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. Use this information to compare the portion of costs you might pay under different health </w:t>
                            </w:r>
                            <w:hyperlink r:id="rId35" w:anchor="plan" w:history="1">
                              <w:r w:rsidRPr="00F57C8F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>plans</w:t>
                              </w:r>
                            </w:hyperlink>
                            <w:r w:rsidRPr="008A5D17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8A5D17">
                              <w:rPr>
                                <w:rFonts w:ascii="Arial Narrow" w:hAnsi="Arial Narrow"/>
                                <w:color w:val="000000"/>
                                <w:sz w:val="24"/>
                                <w:szCs w:val="24"/>
                              </w:rPr>
                              <w:t xml:space="preserve">Please note these coverage examples are based on self-only coverage. </w:t>
                            </w:r>
                            <w:r w:rsidRPr="008A5D17"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F6FF5DA" id="Text Box 66" o:spid="_x0000_s1029" type="#_x0000_t202" style="position:absolute;left:0;text-align:left;margin-left:46.05pt;margin-top:-100.95pt;width:665.75pt;height:8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CaMuwIAAMIFAAAOAAAAZHJzL2Uyb0RvYy54bWysVNtunDAQfa/Uf7D8ToCtYRcUNkqWpaqU&#10;XqSkH+AFs1gFm9rehbTqv3ds9pbkpWrLA7I99pnLOTPXN2PXoj1TmkuR4fAqwIiJUlZcbDP89bHw&#10;FhhpQ0VFWylYhp+YxjfLt2+uhz5lM9nItmIKAYjQ6dBnuDGmT31flw3rqL6SPRNgrKXqqIGt2vqV&#10;ogOgd60/C4LYH6SqeiVLpjWc5pMRLx1+XbPSfK5rzQxqMwyxGfdX7r+xf395TdOton3Dy0MY9C+i&#10;6CgX4PQElVND0U7xV1AdL5XUsjZXpex8Wde8ZC4HyCYMXmTz0NCeuVygOLo/lUn/P9jy0/6LQrzK&#10;MBAlaAcUPbLRoDs5oji25Rl6ncKthx7umRHOgWaXqu7vZflNIyFXDRVbdquUHBpGKwgvtC/9i6cT&#10;jrYgm+GjrMAP3RnpgMZadbZ2UA0E6EDT04kaG0sJhwsSRcEswqgEWxiG8zhw5Pk0PT7vlTbvmeyQ&#10;XWRYAfcOnu7vtbHh0PR4xXoTsuBt6/hvxbMDuDidgHN4am02DEfnzyRI1ov1gnhkFq89EuS5d1us&#10;iBcX4TzK3+WrVR7+sn5Dkja8qpiwbo7SCsmfUXcQ+SSKk7i0bHll4WxIWm03q1ahPQVpF+5zRQfL&#10;+Zr/PAxXBMjlRUrhjAR3s8Qr4sXcIwWJvGQeLLwgTO6SOCAJyYvnKd1zwf49JTRkOImAVJfOOegX&#10;uQXue50bTTtuYHi0vAN9nC7R1GpwLSpHraG8ndYXpbDhn0sBdB+Jdoq1Ip3kasbN6Hrj3bERNrJ6&#10;AgkrCQIDncLgg0Uj1Q+MBhgiGdbfd1QxjNoPAtogCQmxU8dtSDSfwUZdWjaXFipKgMqwwWharsw0&#10;qXa94tsGPE2NJ+QttE7Nnahtj01RHRoOBoXL7TDU7CS63Ltb59G7/A0AAP//AwBQSwMEFAAGAAgA&#10;AAAhANem5XbfAAAADAEAAA8AAABkcnMvZG93bnJldi54bWxMj8FOwzAMhu9IvENkJG5b0rJNa6k7&#10;IRBXEAMmccsar61onKrJ1vL2pCc42v70+/uL3WQ7caHBt44RkqUCQVw503KN8PH+vNiC8EGz0Z1j&#10;QvghD7vy+qrQuXEjv9FlH2oRQ9jnGqEJoc+l9FVDVvul64nj7eQGq0Mch1qaQY8x3HYyVWojrW45&#10;fmh0T48NVd/7s0X4fDl9HVbqtX6y6350k5JsM4l4ezM93IMINIU/GGb9qA5ldDq6MxsvOoQsTSKJ&#10;sEhVkoGYiVV6twFxnHfrDGRZyP8lyl8AAAD//wMAUEsBAi0AFAAGAAgAAAAhALaDOJL+AAAA4QEA&#10;ABMAAAAAAAAAAAAAAAAAAAAAAFtDb250ZW50X1R5cGVzXS54bWxQSwECLQAUAAYACAAAACEAOP0h&#10;/9YAAACUAQAACwAAAAAAAAAAAAAAAAAvAQAAX3JlbHMvLnJlbHNQSwECLQAUAAYACAAAACEAsUwm&#10;jLsCAADCBQAADgAAAAAAAAAAAAAAAAAuAgAAZHJzL2Uyb0RvYy54bWxQSwECLQAUAAYACAAAACEA&#10;16bldt8AAAAMAQAADwAAAAAAAAAAAAAAAAAVBQAAZHJzL2Rvd25yZXYueG1sUEsFBgAAAAAEAAQA&#10;8wAAACEGAAAAAA==&#10;" filled="f" stroked="f">
                <v:textbox>
                  <w:txbxContent>
                    <w:p w14:paraId="2A4CC190" w14:textId="77777777" w:rsidR="004A3A3B" w:rsidRPr="008A5D17" w:rsidRDefault="004A3A3B" w:rsidP="004C287D">
                      <w:pPr>
                        <w:spacing w:before="240" w:after="120" w:line="240" w:lineRule="auto"/>
                        <w:ind w:left="994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8A5D17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 xml:space="preserve">This is not a cost estimator. </w:t>
                      </w:r>
                      <w:r w:rsidRPr="008A5D17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Treatments shown are just examples of how this </w:t>
                      </w:r>
                      <w:hyperlink r:id="rId38" w:anchor="plan" w:history="1">
                        <w:r w:rsidRPr="00F57C8F">
                          <w:rPr>
                            <w:rStyle w:val="Hyperlink"/>
                            <w:rFonts w:ascii="Arial Narrow" w:hAnsi="Arial Narrow" w:cs="Arial"/>
                            <w:bCs/>
                            <w:color w:val="auto"/>
                            <w:sz w:val="24"/>
                            <w:szCs w:val="24"/>
                          </w:rPr>
                          <w:t>plan</w:t>
                        </w:r>
                      </w:hyperlink>
                      <w:r w:rsidRPr="008A5D17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 might cover medical care. Your actual costs will be different depending on the actual care you receive, the prices your </w:t>
                      </w:r>
                      <w:hyperlink r:id="rId39" w:anchor="provider" w:history="1">
                        <w:r w:rsidRPr="00F57C8F">
                          <w:rPr>
                            <w:rStyle w:val="Hyperlink"/>
                            <w:rFonts w:ascii="Arial Narrow" w:hAnsi="Arial Narrow" w:cs="Arial"/>
                            <w:bCs/>
                            <w:color w:val="auto"/>
                            <w:sz w:val="24"/>
                            <w:szCs w:val="24"/>
                          </w:rPr>
                          <w:t>providers</w:t>
                        </w:r>
                      </w:hyperlink>
                      <w:r w:rsidRPr="00F57C8F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A5D17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charge, and many other factors. Focus on the </w:t>
                      </w:r>
                      <w:hyperlink r:id="rId40" w:anchor="cost-sharing" w:history="1">
                        <w:r w:rsidRPr="00F57C8F">
                          <w:rPr>
                            <w:rStyle w:val="Hyperlink"/>
                            <w:rFonts w:ascii="Arial Narrow" w:hAnsi="Arial Narrow" w:cs="Arial"/>
                            <w:bCs/>
                            <w:color w:val="auto"/>
                            <w:sz w:val="24"/>
                            <w:szCs w:val="24"/>
                          </w:rPr>
                          <w:t>cost sharing</w:t>
                        </w:r>
                      </w:hyperlink>
                      <w:r w:rsidRPr="008A5D17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 amounts (</w:t>
                      </w:r>
                      <w:hyperlink r:id="rId41" w:anchor="deductible" w:history="1">
                        <w:r w:rsidRPr="00F57C8F">
                          <w:rPr>
                            <w:rStyle w:val="Hyperlink"/>
                            <w:rFonts w:ascii="Arial Narrow" w:hAnsi="Arial Narrow" w:cs="Arial"/>
                            <w:bCs/>
                            <w:color w:val="auto"/>
                            <w:sz w:val="24"/>
                            <w:szCs w:val="24"/>
                          </w:rPr>
                          <w:t>deductibles</w:t>
                        </w:r>
                      </w:hyperlink>
                      <w:r w:rsidRPr="00F57C8F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, </w:t>
                      </w:r>
                      <w:hyperlink r:id="rId42" w:anchor="copayment" w:history="1">
                        <w:r w:rsidRPr="00F57C8F">
                          <w:rPr>
                            <w:rStyle w:val="Hyperlink"/>
                            <w:rFonts w:ascii="Arial Narrow" w:hAnsi="Arial Narrow" w:cs="Arial"/>
                            <w:bCs/>
                            <w:color w:val="auto"/>
                            <w:sz w:val="24"/>
                            <w:szCs w:val="24"/>
                          </w:rPr>
                          <w:t>copayments</w:t>
                        </w:r>
                      </w:hyperlink>
                      <w:r w:rsidRPr="00F57C8F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 and </w:t>
                      </w:r>
                      <w:hyperlink r:id="rId43" w:anchor="coinsurance" w:history="1">
                        <w:r w:rsidRPr="00F57C8F">
                          <w:rPr>
                            <w:rStyle w:val="Hyperlink"/>
                            <w:rFonts w:ascii="Arial Narrow" w:hAnsi="Arial Narrow" w:cs="Arial"/>
                            <w:bCs/>
                            <w:color w:val="auto"/>
                            <w:sz w:val="24"/>
                            <w:szCs w:val="24"/>
                          </w:rPr>
                          <w:t>coinsurance</w:t>
                        </w:r>
                      </w:hyperlink>
                      <w:r w:rsidRPr="008A5D17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) and </w:t>
                      </w:r>
                      <w:hyperlink r:id="rId44" w:anchor="excluded-services" w:history="1">
                        <w:r w:rsidRPr="00F57C8F">
                          <w:rPr>
                            <w:rStyle w:val="Hyperlink"/>
                            <w:rFonts w:ascii="Arial Narrow" w:hAnsi="Arial Narrow" w:cs="Arial"/>
                            <w:bCs/>
                            <w:color w:val="auto"/>
                            <w:sz w:val="24"/>
                            <w:szCs w:val="24"/>
                          </w:rPr>
                          <w:t>excluded services</w:t>
                        </w:r>
                      </w:hyperlink>
                      <w:r w:rsidRPr="008A5D17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 under the </w:t>
                      </w:r>
                      <w:hyperlink r:id="rId45" w:anchor="plan" w:history="1">
                        <w:r w:rsidRPr="00F57C8F">
                          <w:rPr>
                            <w:rStyle w:val="Hyperlink"/>
                            <w:rFonts w:ascii="Arial Narrow" w:hAnsi="Arial Narrow" w:cs="Arial"/>
                            <w:bCs/>
                            <w:color w:val="auto"/>
                            <w:sz w:val="24"/>
                            <w:szCs w:val="24"/>
                          </w:rPr>
                          <w:t>plan</w:t>
                        </w:r>
                      </w:hyperlink>
                      <w:r w:rsidRPr="008A5D17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. Use this information to compare the portion of costs you might pay under different health </w:t>
                      </w:r>
                      <w:hyperlink r:id="rId46" w:anchor="plan" w:history="1">
                        <w:r w:rsidRPr="00F57C8F">
                          <w:rPr>
                            <w:rStyle w:val="Hyperlink"/>
                            <w:rFonts w:ascii="Arial Narrow" w:hAnsi="Arial Narrow" w:cs="Arial"/>
                            <w:bCs/>
                            <w:color w:val="auto"/>
                            <w:sz w:val="24"/>
                            <w:szCs w:val="24"/>
                          </w:rPr>
                          <w:t>plans</w:t>
                        </w:r>
                      </w:hyperlink>
                      <w:r w:rsidRPr="008A5D17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Pr="008A5D17">
                        <w:rPr>
                          <w:rFonts w:ascii="Arial Narrow" w:hAnsi="Arial Narrow"/>
                          <w:color w:val="000000"/>
                          <w:sz w:val="24"/>
                          <w:szCs w:val="24"/>
                        </w:rPr>
                        <w:t xml:space="preserve">Please note these coverage examples are based on self-only coverage. </w:t>
                      </w:r>
                      <w:r w:rsidRPr="008A5D17">
                        <w:rPr>
                          <w:rFonts w:ascii="Arial Narrow" w:hAnsi="Arial Narrow" w:cs="Arial"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33BB9B4E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/>
          <w:color w:val="0775A8"/>
          <w:sz w:val="24"/>
        </w:rPr>
      </w:pPr>
    </w:p>
    <w:p w14:paraId="3F41C2C6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/>
          <w:color w:val="0775A8"/>
          <w:sz w:val="24"/>
        </w:rPr>
      </w:pPr>
    </w:p>
    <w:p w14:paraId="58DA02B1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/>
          <w:color w:val="0775A8"/>
          <w:sz w:val="24"/>
        </w:rPr>
      </w:pPr>
    </w:p>
    <w:p w14:paraId="3EA61532" w14:textId="77777777" w:rsidR="00C7679D" w:rsidRPr="008A5D17" w:rsidRDefault="00C7679D" w:rsidP="004C287D">
      <w:pPr>
        <w:pStyle w:val="Header"/>
        <w:spacing w:after="0" w:line="240" w:lineRule="auto"/>
        <w:ind w:right="-90"/>
        <w:rPr>
          <w:rFonts w:ascii="Arial Narrow" w:hAnsi="Arial Narrow" w:cs="Arial"/>
          <w:b/>
          <w:sz w:val="24"/>
          <w:szCs w:val="24"/>
        </w:rPr>
      </w:pPr>
    </w:p>
    <w:p w14:paraId="0487F14A" w14:textId="77777777" w:rsidR="000B48A9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 xml:space="preserve">The </w:t>
      </w:r>
      <w:r w:rsidRPr="00646BBC">
        <w:rPr>
          <w:rFonts w:ascii="Arial Narrow" w:hAnsi="Arial Narrow" w:cs="Arial"/>
          <w:b/>
          <w:sz w:val="24"/>
          <w:szCs w:val="24"/>
        </w:rPr>
        <w:t>plan’s</w:t>
      </w:r>
      <w:r>
        <w:rPr>
          <w:rFonts w:ascii="Arial Narrow" w:hAnsi="Arial Narrow" w:cs="Arial"/>
          <w:b/>
          <w:sz w:val="24"/>
          <w:szCs w:val="24"/>
        </w:rPr>
        <w:t xml:space="preserve"> overall </w:t>
      </w:r>
      <w:r w:rsidRPr="00646BBC">
        <w:rPr>
          <w:rFonts w:ascii="Arial Narrow" w:hAnsi="Arial Narrow" w:cs="Arial"/>
          <w:b/>
          <w:sz w:val="24"/>
          <w:szCs w:val="24"/>
          <w:u w:val="single"/>
        </w:rPr>
        <w:t>deductible</w:t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>$</w:t>
      </w:r>
      <w:r w:rsidR="00BB4579">
        <w:rPr>
          <w:rFonts w:ascii="Arial Narrow" w:hAnsi="Arial Narrow" w:cs="Arial"/>
          <w:b/>
          <w:sz w:val="24"/>
          <w:szCs w:val="24"/>
        </w:rPr>
        <w:t>750</w:t>
      </w:r>
    </w:p>
    <w:p w14:paraId="6E405A5A" w14:textId="77777777" w:rsidR="000B48A9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646BBC">
        <w:rPr>
          <w:rFonts w:ascii="Arial Narrow" w:hAnsi="Arial Narrow" w:cs="Arial"/>
          <w:b/>
          <w:sz w:val="24"/>
          <w:szCs w:val="24"/>
          <w:u w:val="single"/>
        </w:rPr>
        <w:t>Specialist</w:t>
      </w:r>
      <w:r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r w:rsidR="00BB4579" w:rsidRPr="00BB4579">
        <w:rPr>
          <w:rFonts w:ascii="Arial Narrow" w:hAnsi="Arial Narrow" w:cs="Arial"/>
          <w:b/>
          <w:color w:val="000000"/>
          <w:sz w:val="24"/>
          <w:szCs w:val="24"/>
          <w:u w:val="single"/>
        </w:rPr>
        <w:t>copayment</w:t>
      </w:r>
      <w:r>
        <w:rPr>
          <w:rFonts w:ascii="Arial Narrow" w:hAnsi="Arial Narrow" w:cs="Arial"/>
          <w:b/>
          <w:color w:val="000000"/>
          <w:sz w:val="24"/>
          <w:szCs w:val="24"/>
        </w:rPr>
        <w:tab/>
        <w:t>$</w:t>
      </w:r>
      <w:r w:rsidR="00BB4579">
        <w:rPr>
          <w:rFonts w:ascii="Arial Narrow" w:hAnsi="Arial Narrow" w:cs="Arial"/>
          <w:b/>
          <w:color w:val="000000"/>
          <w:sz w:val="24"/>
          <w:szCs w:val="24"/>
        </w:rPr>
        <w:t>45</w:t>
      </w:r>
    </w:p>
    <w:p w14:paraId="35D730EC" w14:textId="77777777" w:rsidR="000B48A9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right="15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color w:val="C0E8FB"/>
          <w:sz w:val="24"/>
          <w:szCs w:val="24"/>
        </w:rPr>
        <w:t xml:space="preserve"> </w:t>
      </w:r>
      <w:r>
        <w:rPr>
          <w:rFonts w:ascii="Arial Narrow" w:hAnsi="Arial Narrow" w:cs="Arial"/>
          <w:b/>
          <w:color w:val="000000"/>
          <w:sz w:val="24"/>
          <w:szCs w:val="24"/>
        </w:rPr>
        <w:t xml:space="preserve">Hospital (facility) </w:t>
      </w:r>
      <w:r w:rsidR="00BB4579" w:rsidRPr="00BB4579">
        <w:rPr>
          <w:rFonts w:ascii="Arial Narrow" w:hAnsi="Arial Narrow" w:cs="Arial"/>
          <w:b/>
          <w:color w:val="000000"/>
          <w:sz w:val="24"/>
          <w:szCs w:val="24"/>
          <w:u w:val="single"/>
        </w:rPr>
        <w:t>coinsurance</w:t>
      </w:r>
      <w:r>
        <w:rPr>
          <w:rFonts w:ascii="Arial Narrow" w:hAnsi="Arial Narrow" w:cs="Arial"/>
          <w:b/>
          <w:color w:val="000000"/>
          <w:sz w:val="24"/>
          <w:szCs w:val="24"/>
        </w:rPr>
        <w:tab/>
      </w:r>
      <w:r w:rsidR="00BB4579">
        <w:rPr>
          <w:rFonts w:ascii="Arial Narrow" w:hAnsi="Arial Narrow" w:cs="Arial"/>
          <w:b/>
          <w:color w:val="000000"/>
          <w:sz w:val="24"/>
          <w:szCs w:val="24"/>
        </w:rPr>
        <w:t>20</w:t>
      </w:r>
      <w:r w:rsidR="00C70FCC">
        <w:rPr>
          <w:rFonts w:ascii="Arial Narrow" w:hAnsi="Arial Narrow" w:cs="Arial"/>
          <w:b/>
          <w:color w:val="000000"/>
          <w:sz w:val="24"/>
          <w:szCs w:val="24"/>
        </w:rPr>
        <w:t>%</w:t>
      </w:r>
    </w:p>
    <w:p w14:paraId="1B7C9BE3" w14:textId="77777777" w:rsidR="000B48A9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 w:rsidR="00C70FCC" w:rsidRPr="00FC278F">
        <w:rPr>
          <w:rFonts w:ascii="Arial Narrow" w:hAnsi="Arial Narrow" w:cs="Arial"/>
          <w:b/>
          <w:sz w:val="24"/>
          <w:szCs w:val="24"/>
        </w:rPr>
        <w:t>Other</w:t>
      </w:r>
      <w:r w:rsidR="00BB4579">
        <w:rPr>
          <w:rFonts w:ascii="Arial Narrow" w:hAnsi="Arial Narrow" w:cs="Arial"/>
          <w:sz w:val="24"/>
          <w:szCs w:val="24"/>
        </w:rPr>
        <w:t xml:space="preserve"> </w:t>
      </w:r>
      <w:r w:rsidR="00BB4579" w:rsidRPr="00BB4579">
        <w:rPr>
          <w:rFonts w:ascii="Arial Narrow" w:hAnsi="Arial Narrow" w:cs="Arial"/>
          <w:b/>
          <w:color w:val="000000"/>
          <w:sz w:val="24"/>
          <w:szCs w:val="24"/>
          <w:u w:val="single"/>
        </w:rPr>
        <w:t>coinsurance</w:t>
      </w:r>
      <w:r>
        <w:rPr>
          <w:rFonts w:ascii="Arial Narrow" w:hAnsi="Arial Narrow" w:cs="Arial"/>
          <w:b/>
          <w:sz w:val="24"/>
          <w:szCs w:val="24"/>
        </w:rPr>
        <w:tab/>
      </w:r>
      <w:r w:rsidR="00BB4579">
        <w:rPr>
          <w:rFonts w:ascii="Arial Narrow" w:hAnsi="Arial Narrow" w:cs="Arial"/>
          <w:b/>
          <w:sz w:val="24"/>
          <w:szCs w:val="24"/>
        </w:rPr>
        <w:t>20</w:t>
      </w:r>
      <w:r>
        <w:rPr>
          <w:rFonts w:ascii="Arial Narrow" w:hAnsi="Arial Narrow" w:cs="Arial"/>
          <w:b/>
          <w:sz w:val="24"/>
          <w:szCs w:val="24"/>
        </w:rPr>
        <w:t>%</w:t>
      </w:r>
    </w:p>
    <w:p w14:paraId="16751840" w14:textId="77777777" w:rsidR="00C7679D" w:rsidRPr="008A5D17" w:rsidRDefault="00C7679D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right="150"/>
        <w:rPr>
          <w:rFonts w:ascii="Arial Narrow" w:hAnsi="Arial Narrow" w:cs="Arial"/>
          <w:b/>
          <w:sz w:val="24"/>
          <w:szCs w:val="24"/>
        </w:rPr>
      </w:pPr>
    </w:p>
    <w:p w14:paraId="25301F5A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8A5D17">
        <w:rPr>
          <w:rFonts w:ascii="Arial Narrow" w:hAnsi="Arial Narrow" w:cs="Arial"/>
          <w:b/>
          <w:sz w:val="24"/>
          <w:szCs w:val="24"/>
        </w:rPr>
        <w:t xml:space="preserve">This EXAMPLE event includes services like: </w:t>
      </w:r>
    </w:p>
    <w:p w14:paraId="422F79D7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>Specialist office visits (</w:t>
      </w:r>
      <w:r w:rsidRPr="008A5D17">
        <w:rPr>
          <w:rFonts w:ascii="Arial Narrow" w:hAnsi="Arial Narrow" w:cs="Arial"/>
          <w:i/>
          <w:sz w:val="24"/>
          <w:szCs w:val="24"/>
        </w:rPr>
        <w:t>prenatal care)</w:t>
      </w:r>
    </w:p>
    <w:p w14:paraId="32620526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>Childbirth/Delivery Professional Services</w:t>
      </w:r>
    </w:p>
    <w:p w14:paraId="756C46B0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>Childbirth/Delivery Facility Services</w:t>
      </w:r>
    </w:p>
    <w:p w14:paraId="55E0BD81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>Diagnostic tests (</w:t>
      </w:r>
      <w:r w:rsidRPr="008A5D17">
        <w:rPr>
          <w:rFonts w:ascii="Arial Narrow" w:hAnsi="Arial Narrow" w:cs="Arial"/>
          <w:i/>
          <w:sz w:val="24"/>
          <w:szCs w:val="24"/>
        </w:rPr>
        <w:t>ultrasounds and blood work)</w:t>
      </w:r>
    </w:p>
    <w:p w14:paraId="29D2E989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Specialist visit </w:t>
      </w:r>
      <w:r w:rsidRPr="008A5D17">
        <w:rPr>
          <w:rFonts w:ascii="Arial Narrow" w:hAnsi="Arial Narrow" w:cs="Arial"/>
          <w:i/>
          <w:sz w:val="24"/>
          <w:szCs w:val="24"/>
        </w:rPr>
        <w:t xml:space="preserve">(anesthesia) </w:t>
      </w:r>
    </w:p>
    <w:p w14:paraId="1B560749" w14:textId="77777777" w:rsidR="002D3571" w:rsidRPr="008A5D17" w:rsidRDefault="002D3571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4C287D" w:rsidRPr="008A5D17" w14:paraId="74480E78" w14:textId="77777777" w:rsidTr="00F81419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14:paraId="4E623F2E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Total Example Cost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2A1EA260" w14:textId="77777777" w:rsidR="004C287D" w:rsidRPr="008A5D17" w:rsidRDefault="004C287D" w:rsidP="00C70FCC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$</w:t>
            </w:r>
            <w:r w:rsidR="00EA4160">
              <w:rPr>
                <w:rFonts w:ascii="Arial Narrow" w:hAnsi="Arial Narrow"/>
                <w:b/>
                <w:color w:val="000000"/>
                <w:sz w:val="24"/>
                <w:szCs w:val="24"/>
              </w:rPr>
              <w:t>12,800</w:t>
            </w:r>
          </w:p>
        </w:tc>
      </w:tr>
    </w:tbl>
    <w:p w14:paraId="0B600A62" w14:textId="77777777" w:rsidR="004C287D" w:rsidRPr="008A5D17" w:rsidRDefault="004C287D" w:rsidP="004C287D">
      <w:pPr>
        <w:spacing w:after="0" w:line="240" w:lineRule="auto"/>
        <w:rPr>
          <w:rFonts w:ascii="Arial Narrow" w:hAnsi="Arial Narrow" w:cs="Courier New"/>
          <w:color w:val="000000"/>
        </w:rPr>
      </w:pPr>
      <w:r w:rsidRPr="008A5D17">
        <w:rPr>
          <w:rFonts w:ascii="Arial Narrow" w:hAnsi="Arial Narrow" w:cs="Courier New"/>
        </w:rPr>
        <w:t xml:space="preserve"> </w:t>
      </w:r>
    </w:p>
    <w:p w14:paraId="7E7AFD95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color w:val="000000"/>
          <w:sz w:val="24"/>
          <w:szCs w:val="24"/>
        </w:rPr>
      </w:pPr>
      <w:r w:rsidRPr="008A5D17">
        <w:rPr>
          <w:rFonts w:ascii="Arial Narrow" w:hAnsi="Arial Narrow" w:cs="Arial"/>
          <w:b/>
          <w:color w:val="000000"/>
          <w:sz w:val="24"/>
          <w:szCs w:val="24"/>
        </w:rPr>
        <w:t>In this example, Peg would pay: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4C287D" w:rsidRPr="008A5D17" w14:paraId="1195F0AA" w14:textId="77777777" w:rsidTr="00F81419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14:paraId="4F5F2EDF" w14:textId="77777777" w:rsidR="004C287D" w:rsidRPr="008A5D17" w:rsidRDefault="004C287D" w:rsidP="00F8141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i/>
                <w:color w:val="000000"/>
                <w:sz w:val="24"/>
                <w:szCs w:val="24"/>
              </w:rPr>
              <w:t>Cost Sharing</w:t>
            </w:r>
          </w:p>
        </w:tc>
      </w:tr>
      <w:tr w:rsidR="004C287D" w:rsidRPr="008A5D17" w14:paraId="1338D649" w14:textId="77777777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403E6075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Deductibles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40732E9" w14:textId="2EEC90C9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5147B9">
              <w:rPr>
                <w:rFonts w:ascii="Arial Narrow" w:hAnsi="Arial Narrow"/>
                <w:color w:val="000000"/>
                <w:sz w:val="24"/>
                <w:szCs w:val="24"/>
              </w:rPr>
              <w:t>750</w:t>
            </w:r>
          </w:p>
        </w:tc>
      </w:tr>
      <w:tr w:rsidR="004C287D" w:rsidRPr="008A5D17" w14:paraId="67859287" w14:textId="77777777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0681667F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Copayments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D45BD8D" w14:textId="057F23BC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5147B9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</w:p>
        </w:tc>
      </w:tr>
      <w:tr w:rsidR="004C287D" w:rsidRPr="008A5D17" w14:paraId="3964A077" w14:textId="77777777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0A5329C0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Coinsurance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3756306" w14:textId="46649A7D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5147B9">
              <w:rPr>
                <w:rFonts w:ascii="Arial Narrow" w:hAnsi="Arial Narrow"/>
                <w:color w:val="000000"/>
                <w:sz w:val="24"/>
                <w:szCs w:val="24"/>
              </w:rPr>
              <w:t>2,000</w:t>
            </w:r>
          </w:p>
        </w:tc>
      </w:tr>
      <w:tr w:rsidR="004C287D" w:rsidRPr="008A5D17" w14:paraId="3DF76FB6" w14:textId="77777777" w:rsidTr="00F81419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14:paraId="646CD36A" w14:textId="77777777" w:rsidR="004C287D" w:rsidRPr="008A5D17" w:rsidRDefault="004C287D" w:rsidP="00F8141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i/>
                <w:color w:val="000000"/>
                <w:sz w:val="24"/>
                <w:szCs w:val="24"/>
              </w:rPr>
              <w:t>What isn’t covered</w:t>
            </w:r>
          </w:p>
        </w:tc>
      </w:tr>
      <w:tr w:rsidR="004C287D" w:rsidRPr="008A5D17" w14:paraId="002A65CD" w14:textId="77777777" w:rsidTr="00F81419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14:paraId="588569AA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Limits or exclusions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113382B7" w14:textId="531CC6A1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5147B9">
              <w:rPr>
                <w:rFonts w:ascii="Arial Narrow" w:hAnsi="Arial Narrow"/>
                <w:color w:val="000000"/>
                <w:sz w:val="24"/>
                <w:szCs w:val="24"/>
              </w:rPr>
              <w:t>10</w:t>
            </w:r>
          </w:p>
        </w:tc>
      </w:tr>
      <w:tr w:rsidR="004C287D" w:rsidRPr="008A5D17" w14:paraId="1750F3E3" w14:textId="77777777" w:rsidTr="00F81419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14:paraId="7590093D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The total Peg would pay is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31BF69F7" w14:textId="0CEBDFD3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$</w:t>
            </w:r>
            <w:r w:rsidR="005147B9">
              <w:rPr>
                <w:rFonts w:ascii="Arial Narrow" w:hAnsi="Arial Narrow"/>
                <w:b/>
                <w:color w:val="000000"/>
                <w:sz w:val="24"/>
                <w:szCs w:val="24"/>
              </w:rPr>
              <w:t>2,760</w:t>
            </w:r>
          </w:p>
        </w:tc>
      </w:tr>
    </w:tbl>
    <w:p w14:paraId="17A90610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4A5A48F0" w14:textId="77777777" w:rsidR="004C287D" w:rsidRPr="008A5D17" w:rsidDel="004A5E7C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8A5D17">
        <w:rPr>
          <w:rFonts w:ascii="Arial Narrow" w:hAnsi="Arial Narrow" w:cs="Arial"/>
          <w:b/>
          <w:sz w:val="24"/>
          <w:szCs w:val="24"/>
        </w:rPr>
        <w:br w:type="column"/>
      </w:r>
    </w:p>
    <w:p w14:paraId="04ACF0B7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799B4191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542F5481" w14:textId="77777777" w:rsidR="004C287D" w:rsidRPr="008A5D17" w:rsidRDefault="00BA41BB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  <w:r w:rsidRPr="008A5D17">
        <w:rPr>
          <w:rFonts w:ascii="Arial Narrow" w:hAnsi="Arial Narrow" w:cs="Arial"/>
          <w:noProof/>
          <w:color w:val="0775A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FC465EF" wp14:editId="4C873CDE">
                <wp:simplePos x="0" y="0"/>
                <wp:positionH relativeFrom="column">
                  <wp:posOffset>-55245</wp:posOffset>
                </wp:positionH>
                <wp:positionV relativeFrom="paragraph">
                  <wp:posOffset>6985</wp:posOffset>
                </wp:positionV>
                <wp:extent cx="3016885" cy="658495"/>
                <wp:effectExtent l="11430" t="9525" r="10160" b="8255"/>
                <wp:wrapNone/>
                <wp:docPr id="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885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EE454" w14:textId="77777777" w:rsidR="004A3A3B" w:rsidRPr="008A5D17" w:rsidRDefault="004A3A3B" w:rsidP="004C287D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8A5D17"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Managing Joe’s type 2 Diabetes</w:t>
                            </w:r>
                            <w:r w:rsidRPr="008A5D17">
                              <w:rPr>
                                <w:rFonts w:ascii="Arial Narrow" w:hAnsi="Arial Narrow"/>
                                <w:b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 w:rsidRPr="008A5D17">
                              <w:rPr>
                                <w:rFonts w:ascii="Arial Narrow" w:hAnsi="Arial Narrow"/>
                                <w:color w:val="FFFFFF"/>
                                <w:sz w:val="24"/>
                                <w:szCs w:val="24"/>
                              </w:rPr>
                              <w:t xml:space="preserve">(a year of routine in-network care of a well-controlled condition) </w:t>
                            </w: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FC465EF" id="Text Box 63" o:spid="_x0000_s1030" type="#_x0000_t202" style="position:absolute;left:0;text-align:left;margin-left:-4.35pt;margin-top:.55pt;width:237.55pt;height:51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ym6NQIAAFgEAAAOAAAAZHJzL2Uyb0RvYy54bWysVMmO2zAMvRfoPwi6N3Z2x4gzSJOmKDBd&#10;gJl+gCLLsVBZVCUldvr1Q8mZTLpdivogkCL1SD6SXt51jSInYZ0EXdDhIKVEaA6l1IeCfn3cvcko&#10;cZ7pkinQoqBn4ejd6vWrZWtyMYIaVCksQRDt8tYUtPbe5EnieC0a5gZghEZjBbZhHlV7SErLWkRv&#10;VDJK01nSgi2NBS6cw9ttb6SriF9VgvvPVeWEJ6qgmJuPp43nPpzJasnyg2WmlvySBvuHLBomNQa9&#10;Qm2ZZ+Ro5W9QjeQWHFR+wKFJoKokF7EGrGaY/lLNQ82MiLUgOc5caXL/D5Z/On2xRJYFnVOiWYMt&#10;ehSdJ2+hI7NxoKc1LkevB4N+vsN7bHMs1Zl74N8c0bCpmT6ItbXQ1oKVmN4wvExunvY4LoDs249Q&#10;Yhx29BCBuso2gTtkgyA6tul8bU3IhePlOB3OsmxKCUfbbJpNFtMYguXPr411/r2AhgShoBZbH9HZ&#10;6d75kA3Ln11CMAdKljupVFTsYb9RlpxYGJP5fLrOLug/uSlN2oIupqNpT8BfIebperdd/AmikR7n&#10;XcmmoFkavuDE8kDbO11G2TOpehlTVvrCY6CuJ9F3+y52bBLeBo73UJ6RWAv9eOM6olCD/UFJi6Nd&#10;UPf9yKygRH3Q2JzFcDIJuxCV0XwyHlFiby37WwvTHKEK6inpxY3v9+dorDzUGKkfBw1rbGglI9cv&#10;WV3Sx/GNLbisWtiPWz16vfwQVk8AAAD//wMAUEsDBBQABgAIAAAAIQCV6KLs3AAAAAgBAAAPAAAA&#10;ZHJzL2Rvd25yZXYueG1sTI+xTsQwEER7JP7BWiS6OycoF6IQ54SQEA0Nx1HQOfGSBOJ1ZDt35u9Z&#10;KihnZzT7ptknO4sT+jA5UpBvMxBIvTMTDQqOr4+bCkSImoyeHaGCbwywby8vGl0bd6YXPB3iILiE&#10;Qq0VjDEutZShH9HqsHULEnsfzlsdWfpBGq/PXG5neZNlpbR6Iv4w6gUfRuy/DqtVIMNnN+TGP7+/&#10;paeQ1t0Sd9Wi1PVVur8DETHFvzD84jM6tMzUuZVMELOCTXXLSb7nINguyrIA0bHOigpk28j/A9of&#10;AAAA//8DAFBLAQItABQABgAIAAAAIQC2gziS/gAAAOEBAAATAAAAAAAAAAAAAAAAAAAAAABbQ29u&#10;dGVudF9UeXBlc10ueG1sUEsBAi0AFAAGAAgAAAAhADj9If/WAAAAlAEAAAsAAAAAAAAAAAAAAAAA&#10;LwEAAF9yZWxzLy5yZWxzUEsBAi0AFAAGAAgAAAAhAODLKbo1AgAAWAQAAA4AAAAAAAAAAAAAAAAA&#10;LgIAAGRycy9lMm9Eb2MueG1sUEsBAi0AFAAGAAgAAAAhAJXoouzcAAAACAEAAA8AAAAAAAAAAAAA&#10;AAAAjwQAAGRycy9kb3ducmV2LnhtbFBLBQYAAAAABAAEAPMAAACYBQAAAAA=&#10;" fillcolor="#0775a8" strokecolor="#70afd9">
                <v:textbox inset=",2.16pt,,2.16pt">
                  <w:txbxContent>
                    <w:p w14:paraId="6D7EE454" w14:textId="77777777" w:rsidR="004A3A3B" w:rsidRPr="008A5D17" w:rsidRDefault="004A3A3B" w:rsidP="004C287D">
                      <w:pPr>
                        <w:spacing w:before="40" w:after="40" w:line="240" w:lineRule="auto"/>
                        <w:jc w:val="center"/>
                        <w:rPr>
                          <w:rFonts w:ascii="Arial Narrow" w:hAnsi="Arial Narrow"/>
                          <w:sz w:val="24"/>
                        </w:rPr>
                      </w:pPr>
                      <w:r w:rsidRPr="008A5D17">
                        <w:rPr>
                          <w:rFonts w:ascii="Arial Narrow" w:hAnsi="Arial Narrow" w:cs="Arial"/>
                          <w:b/>
                          <w:color w:val="FFFFFF"/>
                          <w:sz w:val="28"/>
                          <w:szCs w:val="28"/>
                        </w:rPr>
                        <w:t>Managing Joe’s type 2 Diabetes</w:t>
                      </w:r>
                      <w:r w:rsidRPr="008A5D17">
                        <w:rPr>
                          <w:rFonts w:ascii="Arial Narrow" w:hAnsi="Arial Narrow"/>
                          <w:b/>
                          <w:color w:val="FFFFFF"/>
                          <w:sz w:val="24"/>
                          <w:szCs w:val="24"/>
                        </w:rPr>
                        <w:br/>
                      </w:r>
                      <w:r w:rsidRPr="008A5D17">
                        <w:rPr>
                          <w:rFonts w:ascii="Arial Narrow" w:hAnsi="Arial Narrow"/>
                          <w:color w:val="FFFFFF"/>
                          <w:sz w:val="24"/>
                          <w:szCs w:val="24"/>
                        </w:rPr>
                        <w:t xml:space="preserve">(a year of routine in-network care of a well-controlled condition) </w:t>
                      </w:r>
                    </w:p>
                  </w:txbxContent>
                </v:textbox>
              </v:shape>
            </w:pict>
          </mc:Fallback>
        </mc:AlternateContent>
      </w:r>
    </w:p>
    <w:p w14:paraId="36C9CA61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7665CC31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3A5775A7" w14:textId="77777777" w:rsidR="006746BC" w:rsidRPr="008A5D17" w:rsidRDefault="006746BC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48495944" w14:textId="77777777" w:rsidR="004C287D" w:rsidRPr="008A5D17" w:rsidRDefault="004C287D" w:rsidP="008A5D17">
      <w:pPr>
        <w:pStyle w:val="Header"/>
        <w:spacing w:after="0" w:line="240" w:lineRule="auto"/>
        <w:ind w:right="-90"/>
        <w:rPr>
          <w:rFonts w:ascii="Arial Narrow" w:hAnsi="Arial Narrow" w:cs="Arial"/>
          <w:b/>
          <w:sz w:val="24"/>
          <w:szCs w:val="24"/>
        </w:rPr>
      </w:pPr>
    </w:p>
    <w:p w14:paraId="40F25820" w14:textId="77777777" w:rsidR="00BB4579" w:rsidRDefault="00BB4579" w:rsidP="00BB457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 xml:space="preserve">The </w:t>
      </w:r>
      <w:r w:rsidRPr="00646BBC">
        <w:rPr>
          <w:rFonts w:ascii="Arial Narrow" w:hAnsi="Arial Narrow" w:cs="Arial"/>
          <w:b/>
          <w:sz w:val="24"/>
          <w:szCs w:val="24"/>
        </w:rPr>
        <w:t>plan’s</w:t>
      </w:r>
      <w:r>
        <w:rPr>
          <w:rFonts w:ascii="Arial Narrow" w:hAnsi="Arial Narrow" w:cs="Arial"/>
          <w:b/>
          <w:sz w:val="24"/>
          <w:szCs w:val="24"/>
        </w:rPr>
        <w:t xml:space="preserve"> overall </w:t>
      </w:r>
      <w:r w:rsidRPr="00646BBC">
        <w:rPr>
          <w:rFonts w:ascii="Arial Narrow" w:hAnsi="Arial Narrow" w:cs="Arial"/>
          <w:b/>
          <w:sz w:val="24"/>
          <w:szCs w:val="24"/>
          <w:u w:val="single"/>
        </w:rPr>
        <w:t>deductible</w:t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>$750</w:t>
      </w:r>
    </w:p>
    <w:p w14:paraId="2C2B95F9" w14:textId="77777777" w:rsidR="00BB4579" w:rsidRDefault="00BB4579" w:rsidP="00BB457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646BBC">
        <w:rPr>
          <w:rFonts w:ascii="Arial Narrow" w:hAnsi="Arial Narrow" w:cs="Arial"/>
          <w:b/>
          <w:sz w:val="24"/>
          <w:szCs w:val="24"/>
          <w:u w:val="single"/>
        </w:rPr>
        <w:t>Specialist</w:t>
      </w:r>
      <w:r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r w:rsidRPr="00BB4579">
        <w:rPr>
          <w:rFonts w:ascii="Arial Narrow" w:hAnsi="Arial Narrow" w:cs="Arial"/>
          <w:b/>
          <w:color w:val="000000"/>
          <w:sz w:val="24"/>
          <w:szCs w:val="24"/>
          <w:u w:val="single"/>
        </w:rPr>
        <w:t>copayment</w:t>
      </w:r>
      <w:r>
        <w:rPr>
          <w:rFonts w:ascii="Arial Narrow" w:hAnsi="Arial Narrow" w:cs="Arial"/>
          <w:b/>
          <w:color w:val="000000"/>
          <w:sz w:val="24"/>
          <w:szCs w:val="24"/>
        </w:rPr>
        <w:tab/>
        <w:t>$45</w:t>
      </w:r>
    </w:p>
    <w:p w14:paraId="1F253CD6" w14:textId="77777777" w:rsidR="00BB4579" w:rsidRDefault="00BB4579" w:rsidP="00BB4579">
      <w:pPr>
        <w:pStyle w:val="Header"/>
        <w:tabs>
          <w:tab w:val="clear" w:pos="4680"/>
          <w:tab w:val="center" w:pos="4410"/>
        </w:tabs>
        <w:spacing w:after="0" w:line="240" w:lineRule="auto"/>
        <w:ind w:right="15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color w:val="C0E8FB"/>
          <w:sz w:val="24"/>
          <w:szCs w:val="24"/>
        </w:rPr>
        <w:t xml:space="preserve"> </w:t>
      </w:r>
      <w:r>
        <w:rPr>
          <w:rFonts w:ascii="Arial Narrow" w:hAnsi="Arial Narrow" w:cs="Arial"/>
          <w:b/>
          <w:color w:val="000000"/>
          <w:sz w:val="24"/>
          <w:szCs w:val="24"/>
        </w:rPr>
        <w:t xml:space="preserve">Hospital (facility) </w:t>
      </w:r>
      <w:r w:rsidRPr="00BB4579">
        <w:rPr>
          <w:rFonts w:ascii="Arial Narrow" w:hAnsi="Arial Narrow" w:cs="Arial"/>
          <w:b/>
          <w:color w:val="000000"/>
          <w:sz w:val="24"/>
          <w:szCs w:val="24"/>
          <w:u w:val="single"/>
        </w:rPr>
        <w:t>coinsurance</w:t>
      </w:r>
      <w:r>
        <w:rPr>
          <w:rFonts w:ascii="Arial Narrow" w:hAnsi="Arial Narrow" w:cs="Arial"/>
          <w:b/>
          <w:color w:val="000000"/>
          <w:sz w:val="24"/>
          <w:szCs w:val="24"/>
        </w:rPr>
        <w:tab/>
        <w:t>20%</w:t>
      </w:r>
    </w:p>
    <w:p w14:paraId="729BAD3D" w14:textId="77777777" w:rsidR="00C7679D" w:rsidRPr="008A5D17" w:rsidRDefault="00BB4579" w:rsidP="00BB457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FC278F">
        <w:rPr>
          <w:rFonts w:ascii="Arial Narrow" w:hAnsi="Arial Narrow" w:cs="Arial"/>
          <w:b/>
          <w:sz w:val="24"/>
          <w:szCs w:val="24"/>
        </w:rPr>
        <w:t>Other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BB4579">
        <w:rPr>
          <w:rFonts w:ascii="Arial Narrow" w:hAnsi="Arial Narrow" w:cs="Arial"/>
          <w:b/>
          <w:color w:val="000000"/>
          <w:sz w:val="24"/>
          <w:szCs w:val="24"/>
          <w:u w:val="single"/>
        </w:rPr>
        <w:t>coinsurance</w:t>
      </w:r>
      <w:r>
        <w:rPr>
          <w:rFonts w:ascii="Arial Narrow" w:hAnsi="Arial Narrow" w:cs="Arial"/>
          <w:b/>
          <w:sz w:val="24"/>
          <w:szCs w:val="24"/>
        </w:rPr>
        <w:tab/>
        <w:t>20%</w:t>
      </w:r>
    </w:p>
    <w:p w14:paraId="5951F2A6" w14:textId="77777777" w:rsidR="00BB4579" w:rsidRDefault="00BB4579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b/>
          <w:sz w:val="24"/>
          <w:szCs w:val="24"/>
        </w:rPr>
      </w:pPr>
    </w:p>
    <w:p w14:paraId="37D69CF4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b/>
          <w:sz w:val="24"/>
          <w:szCs w:val="24"/>
        </w:rPr>
      </w:pPr>
      <w:r w:rsidRPr="008A5D17">
        <w:rPr>
          <w:rFonts w:ascii="Arial Narrow" w:hAnsi="Arial Narrow" w:cs="Arial"/>
          <w:b/>
          <w:sz w:val="24"/>
          <w:szCs w:val="24"/>
        </w:rPr>
        <w:t xml:space="preserve">This EXAMPLE event includes services like: </w:t>
      </w:r>
    </w:p>
    <w:p w14:paraId="3F4FFD87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>Primary care physician office visits (</w:t>
      </w:r>
      <w:r w:rsidRPr="008A5D17">
        <w:rPr>
          <w:rFonts w:ascii="Arial Narrow" w:hAnsi="Arial Narrow" w:cs="Arial"/>
          <w:i/>
          <w:sz w:val="24"/>
          <w:szCs w:val="24"/>
        </w:rPr>
        <w:t>including disease education)</w:t>
      </w:r>
    </w:p>
    <w:p w14:paraId="7ABE096B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Diagnostic tests </w:t>
      </w:r>
      <w:r w:rsidRPr="008A5D17">
        <w:rPr>
          <w:rFonts w:ascii="Arial Narrow" w:hAnsi="Arial Narrow" w:cs="Arial"/>
          <w:i/>
          <w:sz w:val="24"/>
          <w:szCs w:val="24"/>
        </w:rPr>
        <w:t>(blood work)</w:t>
      </w:r>
    </w:p>
    <w:p w14:paraId="677C44DB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Prescription drugs </w:t>
      </w:r>
    </w:p>
    <w:p w14:paraId="256A707C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Durable medical equipment </w:t>
      </w:r>
      <w:r w:rsidRPr="008A5D17">
        <w:rPr>
          <w:rFonts w:ascii="Arial Narrow" w:hAnsi="Arial Narrow" w:cs="Arial"/>
          <w:i/>
          <w:sz w:val="24"/>
          <w:szCs w:val="24"/>
        </w:rPr>
        <w:t xml:space="preserve">(glucose meter) </w:t>
      </w:r>
    </w:p>
    <w:p w14:paraId="7F6A003D" w14:textId="77777777" w:rsidR="002D3571" w:rsidRPr="008A5D17" w:rsidRDefault="002D3571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4C287D" w:rsidRPr="008A5D17" w14:paraId="0F90EAFA" w14:textId="77777777" w:rsidTr="00F81419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14:paraId="20981109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Total Example Cost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04D236E7" w14:textId="77777777" w:rsidR="004C287D" w:rsidRPr="008A5D17" w:rsidRDefault="00BA41BB" w:rsidP="00C70FCC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7B36EF94" wp14:editId="0592064B">
                      <wp:simplePos x="0" y="0"/>
                      <wp:positionH relativeFrom="column">
                        <wp:posOffset>-4756150</wp:posOffset>
                      </wp:positionH>
                      <wp:positionV relativeFrom="paragraph">
                        <wp:posOffset>3079115</wp:posOffset>
                      </wp:positionV>
                      <wp:extent cx="7576185" cy="302260"/>
                      <wp:effectExtent l="5080" t="5715" r="10160" b="635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76185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3D4E29" w14:textId="77777777" w:rsidR="004A3A3B" w:rsidRPr="00D84970" w:rsidRDefault="004A3A3B" w:rsidP="004C287D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84970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The </w:t>
                                  </w:r>
                                  <w:r w:rsidRPr="00D84970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plan</w:t>
                                  </w:r>
                                  <w:r w:rsidRPr="00D84970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would be responsible for the other costs of these EXAMPLE covered services.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B36EF94" id="Text Box 2" o:spid="_x0000_s1031" type="#_x0000_t202" style="position:absolute;left:0;text-align:left;margin-left:-374.5pt;margin-top:242.45pt;width:596.55pt;height:23.8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SW6LAIAAFcEAAAOAAAAZHJzL2Uyb0RvYy54bWysVNuO0zAQfUfiHyy/06Sht42arpYuRUjL&#10;RdrlAxzHSSwc24zdJuXrd+y0pVrgBZEHy+MZH8+cM5P17dApchDgpNEFnU5SSoTmppK6Kei3p92b&#10;FSXOM10xZbQo6FE4ert5/Wrd21xkpjWqEkAQRLu8twVtvbd5kjjeio65ibFCo7M20DGPJjRJBaxH&#10;9E4lWZoukt5AZcFw4Rye3o9Ouon4dS24/1LXTniiCoq5+bhCXMuwJps1yxtgtpX8lAb7hyw6JjU+&#10;eoG6Z56RPcjfoDrJwThT+wk3XWLqWnIRa8BqpumLah5bZkWsBclx9kKT+3+w/PPhKxBZFXRBiWYd&#10;SvQkBk/emYFkgZ3euhyDHi2G+QGPUeVYqbMPhn93RJtty3Qj7gBM3wpWYXbTcDO5ujriuABS9p9M&#10;hc+wvTcRaKihC9QhGQTRUaXjRZmQCsfD5Xy5mK7mlHD0vU2zbBGlS1h+vm3B+Q/CdCRsCgqofERn&#10;hwfnQzYsP4eEx5xRstpJpaIBTblVQA4Mu2QXv1jAizClSV/Qm3k2Hwn4K0Qavz9BdNJjuyvZFXR1&#10;CWJ5oO29rmIzeibVuMeUlT7xGKgbSfRDOUTB5md5SlMdkVgwY3fjNOKmNfCTkh47u6Dux56BoER9&#10;1CjOzXQ2C6MQjdl8maEB157y2sM0R6iCekrG7daP47O3IJsWXzq3wx0KupOR66D8mNUpfezeKMFp&#10;0sJ4XNsx6tf/YPMMAAD//wMAUEsDBBQABgAIAAAAIQDJF4qo4QAAAAwBAAAPAAAAZHJzL2Rvd25y&#10;ZXYueG1sTI9BT8JAFITvJv6HzTPxQmALbBFqX4mScPJExfvSfbaN3be1u0D5964nPU5mMvNNvh1t&#10;Jy40+NYxwnyWgCCunGm5Rji+76drED5oNrpzTAg38rAt7u9ynRl35QNdylCLWMI+0whNCH0mpa8a&#10;strPXE8cvU83WB2iHGppBn2N5baTiyRZSatbjguN7mnXUPVVni3C6rtcTt4+zIQPt/3rUNnU7I4p&#10;4uPD+PIMItAY/sLwix/RoYhMJ3dm40WHMH1Sm3gmIKi12oCIEaXUHMQJIV0uUpBFLv+fKH4AAAD/&#10;/wMAUEsBAi0AFAAGAAgAAAAhALaDOJL+AAAA4QEAABMAAAAAAAAAAAAAAAAAAAAAAFtDb250ZW50&#10;X1R5cGVzXS54bWxQSwECLQAUAAYACAAAACEAOP0h/9YAAACUAQAACwAAAAAAAAAAAAAAAAAvAQAA&#10;X3JlbHMvLnJlbHNQSwECLQAUAAYACAAAACEAv70luiwCAABXBAAADgAAAAAAAAAAAAAAAAAuAgAA&#10;ZHJzL2Uyb0RvYy54bWxQSwECLQAUAAYACAAAACEAyReKqOEAAAAMAQAADwAAAAAAAAAAAAAAAACG&#10;BAAAZHJzL2Rvd25yZXYueG1sUEsFBgAAAAAEAAQA8wAAAJQFAAAAAA==&#10;">
                      <v:textbox style="mso-fit-shape-to-text:t">
                        <w:txbxContent>
                          <w:p w14:paraId="7F3D4E29" w14:textId="77777777" w:rsidR="004A3A3B" w:rsidRPr="00D84970" w:rsidRDefault="004A3A3B" w:rsidP="004C287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8497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D8497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plan</w:t>
                            </w:r>
                            <w:r w:rsidRPr="00D8497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would be responsible for the other costs of these EXAMPLE covered services.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287D"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$</w:t>
            </w:r>
            <w:r w:rsidR="00EA4160">
              <w:rPr>
                <w:rFonts w:ascii="Arial Narrow" w:hAnsi="Arial Narrow"/>
                <w:b/>
                <w:color w:val="000000"/>
                <w:sz w:val="24"/>
                <w:szCs w:val="24"/>
              </w:rPr>
              <w:t>7,400</w:t>
            </w:r>
          </w:p>
        </w:tc>
      </w:tr>
    </w:tbl>
    <w:p w14:paraId="45932EFE" w14:textId="77777777" w:rsidR="004C287D" w:rsidRPr="008A5D17" w:rsidRDefault="004C287D" w:rsidP="004C287D">
      <w:pPr>
        <w:spacing w:after="0" w:line="240" w:lineRule="auto"/>
        <w:rPr>
          <w:rFonts w:ascii="Arial Narrow" w:hAnsi="Arial Narrow" w:cs="Courier New"/>
          <w:color w:val="000000"/>
        </w:rPr>
      </w:pPr>
      <w:r w:rsidRPr="008A5D17">
        <w:rPr>
          <w:rFonts w:ascii="Arial Narrow" w:hAnsi="Arial Narrow" w:cs="Courier New"/>
        </w:rPr>
        <w:t xml:space="preserve"> </w:t>
      </w:r>
    </w:p>
    <w:p w14:paraId="3A7EACA0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color w:val="000000"/>
          <w:sz w:val="24"/>
          <w:szCs w:val="24"/>
        </w:rPr>
      </w:pPr>
      <w:r w:rsidRPr="008A5D17">
        <w:rPr>
          <w:rFonts w:ascii="Arial Narrow" w:hAnsi="Arial Narrow" w:cs="Arial"/>
          <w:b/>
          <w:color w:val="000000"/>
          <w:sz w:val="24"/>
          <w:szCs w:val="24"/>
        </w:rPr>
        <w:t>In this example, Joe would pay: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4C287D" w:rsidRPr="008A5D17" w14:paraId="3607C063" w14:textId="77777777" w:rsidTr="00F81419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14:paraId="28B1549C" w14:textId="77777777" w:rsidR="004C287D" w:rsidRPr="008A5D17" w:rsidRDefault="004C287D" w:rsidP="00F8141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i/>
                <w:color w:val="000000"/>
                <w:sz w:val="24"/>
                <w:szCs w:val="24"/>
              </w:rPr>
              <w:t>Cost Sharing</w:t>
            </w:r>
          </w:p>
        </w:tc>
      </w:tr>
      <w:tr w:rsidR="004C287D" w:rsidRPr="008A5D17" w14:paraId="6D97213A" w14:textId="77777777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626C5607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Deductibles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12D2FFE" w14:textId="1F80A4A4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5147B9">
              <w:rPr>
                <w:rFonts w:ascii="Arial Narrow" w:hAnsi="Arial Narrow"/>
                <w:color w:val="000000"/>
                <w:sz w:val="24"/>
                <w:szCs w:val="24"/>
              </w:rPr>
              <w:t>450</w:t>
            </w:r>
          </w:p>
        </w:tc>
      </w:tr>
      <w:tr w:rsidR="004C287D" w:rsidRPr="008A5D17" w14:paraId="0EBE20AA" w14:textId="77777777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59E294F2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Copayments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478F0E3" w14:textId="0A07F769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5147B9">
              <w:rPr>
                <w:rFonts w:ascii="Arial Narrow" w:hAnsi="Arial Narrow"/>
                <w:color w:val="000000"/>
                <w:sz w:val="24"/>
                <w:szCs w:val="24"/>
              </w:rPr>
              <w:t>210</w:t>
            </w:r>
          </w:p>
        </w:tc>
      </w:tr>
      <w:tr w:rsidR="004C287D" w:rsidRPr="008A5D17" w14:paraId="356334CD" w14:textId="77777777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2EF7D853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Coinsurance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532B553" w14:textId="7F4BA855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5147B9">
              <w:rPr>
                <w:rFonts w:ascii="Arial Narrow" w:hAnsi="Arial Narrow"/>
                <w:color w:val="000000"/>
                <w:sz w:val="24"/>
                <w:szCs w:val="24"/>
              </w:rPr>
              <w:t>1,500</w:t>
            </w:r>
          </w:p>
        </w:tc>
      </w:tr>
      <w:tr w:rsidR="004C287D" w:rsidRPr="008A5D17" w14:paraId="66B5632A" w14:textId="77777777" w:rsidTr="00F81419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14:paraId="39ED7BDB" w14:textId="77777777" w:rsidR="004C287D" w:rsidRPr="008A5D17" w:rsidRDefault="004C287D" w:rsidP="00F8141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i/>
                <w:color w:val="000000"/>
                <w:sz w:val="24"/>
                <w:szCs w:val="24"/>
              </w:rPr>
              <w:t>What isn’t covered</w:t>
            </w:r>
          </w:p>
        </w:tc>
      </w:tr>
      <w:tr w:rsidR="004C287D" w:rsidRPr="008A5D17" w14:paraId="524A5751" w14:textId="77777777" w:rsidTr="00F81419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14:paraId="57AA1D98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Limits or exclusions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343E3A2B" w14:textId="2A7BB54A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5147B9">
              <w:rPr>
                <w:rFonts w:ascii="Arial Narrow" w:hAnsi="Arial Narrow"/>
                <w:color w:val="000000"/>
                <w:sz w:val="24"/>
                <w:szCs w:val="24"/>
              </w:rPr>
              <w:t>20</w:t>
            </w:r>
          </w:p>
        </w:tc>
      </w:tr>
      <w:tr w:rsidR="004C287D" w:rsidRPr="008A5D17" w14:paraId="0C758E48" w14:textId="77777777" w:rsidTr="00F81419">
        <w:trPr>
          <w:trHeight w:val="323"/>
        </w:trPr>
        <w:tc>
          <w:tcPr>
            <w:tcW w:w="3690" w:type="dxa"/>
            <w:shd w:val="clear" w:color="auto" w:fill="C0E8FB"/>
            <w:noWrap/>
            <w:vAlign w:val="center"/>
          </w:tcPr>
          <w:p w14:paraId="09049426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The total Joe would pay is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0FB4217E" w14:textId="0CA2040F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$</w:t>
            </w:r>
            <w:r w:rsidR="005147B9">
              <w:rPr>
                <w:rFonts w:ascii="Arial Narrow" w:hAnsi="Arial Narrow"/>
                <w:b/>
                <w:color w:val="000000"/>
                <w:sz w:val="24"/>
                <w:szCs w:val="24"/>
              </w:rPr>
              <w:t>2,180</w:t>
            </w:r>
          </w:p>
        </w:tc>
      </w:tr>
    </w:tbl>
    <w:p w14:paraId="14E019C7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7449B4EA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  <w:r w:rsidRPr="008A5D17">
        <w:rPr>
          <w:rFonts w:ascii="Arial Narrow" w:hAnsi="Arial Narrow" w:cs="Arial"/>
          <w:color w:val="0775A8"/>
          <w:sz w:val="24"/>
          <w:szCs w:val="24"/>
        </w:rPr>
        <w:br w:type="column"/>
      </w:r>
    </w:p>
    <w:p w14:paraId="4AAE7C1A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22DBDE78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67F26015" w14:textId="77777777" w:rsidR="004C287D" w:rsidRPr="008A5D17" w:rsidRDefault="00BA41BB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  <w:r w:rsidRPr="008A5D17">
        <w:rPr>
          <w:rFonts w:ascii="Arial Narrow" w:hAnsi="Arial Narrow" w:cs="Arial"/>
          <w:noProof/>
          <w:color w:val="0775A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E0812BC" wp14:editId="26C38593">
                <wp:simplePos x="0" y="0"/>
                <wp:positionH relativeFrom="column">
                  <wp:posOffset>-44450</wp:posOffset>
                </wp:positionH>
                <wp:positionV relativeFrom="paragraph">
                  <wp:posOffset>6985</wp:posOffset>
                </wp:positionV>
                <wp:extent cx="2796540" cy="658495"/>
                <wp:effectExtent l="12700" t="9525" r="10160" b="8255"/>
                <wp:wrapNone/>
                <wp:docPr id="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540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79D0A" w14:textId="77777777" w:rsidR="004A3A3B" w:rsidRPr="008A5D17" w:rsidRDefault="004A3A3B" w:rsidP="004C287D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5D17"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Mia’s Simple Fracture</w:t>
                            </w:r>
                            <w:r w:rsidRPr="008A5D17">
                              <w:rPr>
                                <w:rFonts w:ascii="Arial Narrow" w:hAnsi="Arial Narrow"/>
                                <w:b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 w:rsidRPr="008A5D17">
                              <w:rPr>
                                <w:rFonts w:ascii="Arial Narrow" w:hAnsi="Arial Narrow"/>
                                <w:color w:val="FFFFFF"/>
                                <w:sz w:val="24"/>
                                <w:szCs w:val="24"/>
                              </w:rPr>
                              <w:t>(in-network emergency room visit and follow up care)</w:t>
                            </w:r>
                          </w:p>
                          <w:p w14:paraId="1BD05849" w14:textId="77777777" w:rsidR="004A3A3B" w:rsidRPr="006D3E86" w:rsidRDefault="004A3A3B" w:rsidP="004C287D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E0812BC" id="Text Box 62" o:spid="_x0000_s1032" type="#_x0000_t202" style="position:absolute;left:0;text-align:left;margin-left:-3.5pt;margin-top:.55pt;width:220.2pt;height:51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HzfNAIAAFgEAAAOAAAAZHJzL2Uyb0RvYy54bWysVNuO2yAQfa/Uf0C8N07cOBcrzipNmqrS&#10;9iLt9gMwxjEqZiiQ2OnXd8DZbHp7qeoHNDDDmZlzBq/u+laRk7BOgi7oZDSmRGgOldSHgn553L9a&#10;UOI80xVToEVBz8LRu/XLF6vO5CKFBlQlLEEQ7fLOFLTx3uRJ4ngjWuZGYIRGZw22ZR639pBUlnWI&#10;3qokHY9nSQe2Mha4cA5Pd4OTriN+XQvuP9W1E56ogmJtPq42rmVYk/WK5QfLTCP5pQz2D1W0TGpM&#10;eoXaMc/I0crfoFrJLTio/YhDm0BdSy5iD9jNZPxLNw8NMyL2guQ4c6XJ/T9Y/vH02RJZFTSjRLMW&#10;JXoUvSdvoCezNNDTGZdj1IPBON/jOcocW3XmHvhXRzRsG6YPYmMtdI1gFZY3CTeTm6sDjgsgZfcB&#10;KszDjh4iUF/bNnCHbBBER5nOV2lCLRwP0/lylk3RxdE3yxbTZRZTsPzptrHOvxPQkmAU1KL0EZ2d&#10;7p0P1bD8KSQkc6BktZdKxY09lFtlyYmFMZnPs83igv5TmNKkK+gyS7OBgL9CzMeb/W75J4hWepx3&#10;JduCLsbhC0EsD7S91VW0PZNqsLFkpS88BuoGEn1f9lGxWbgbOC6hOiOxFobxxueIRgP2OyUdjnZB&#10;3bcjs4IS9V6jOMvJNDDp4yadT1+nlNhbT3nrYZojVEE9JYO59cP7ORorDw1mGsZBwwYFrWXk+rmq&#10;S/k4vlGCy1ML7+N2H6OefwjrHwAAAP//AwBQSwMEFAAGAAgAAAAhAKcRFgPcAAAACAEAAA8AAABk&#10;cnMvZG93bnJldi54bWxMj8FOwzAQRO9I/IO1SNxaJzSFKI1TISTEhQsFDtyceJsE4rVlO234e5YT&#10;HGdnNPum3i92EicMcXSkIF9nIJA6Z0bqFby9Pq5KEDFpMnpyhAq+McK+ubyodWXcmV7wdEi94BKK&#10;lVYwpOQrKWM3oNVx7TwSe0cXrE4sQy9N0Gcut5O8ybJbafVI/GHQHh8G7L4Os1Ug42fb5yY8f7wv&#10;T3GZtz5tS6/U9dVyvwORcEl/YfjFZ3RomKl1M5koJgWrO56S+J6DYLvYbAoQLeusKEE2tfw/oPkB&#10;AAD//wMAUEsBAi0AFAAGAAgAAAAhALaDOJL+AAAA4QEAABMAAAAAAAAAAAAAAAAAAAAAAFtDb250&#10;ZW50X1R5cGVzXS54bWxQSwECLQAUAAYACAAAACEAOP0h/9YAAACUAQAACwAAAAAAAAAAAAAAAAAv&#10;AQAAX3JlbHMvLnJlbHNQSwECLQAUAAYACAAAACEA5Gh83zQCAABYBAAADgAAAAAAAAAAAAAAAAAu&#10;AgAAZHJzL2Uyb0RvYy54bWxQSwECLQAUAAYACAAAACEApxEWA9wAAAAIAQAADwAAAAAAAAAAAAAA&#10;AACOBAAAZHJzL2Rvd25yZXYueG1sUEsFBgAAAAAEAAQA8wAAAJcFAAAAAA==&#10;" fillcolor="#0775a8" strokecolor="#70afd9">
                <v:textbox inset=",2.16pt,,2.16pt">
                  <w:txbxContent>
                    <w:p w14:paraId="24779D0A" w14:textId="77777777" w:rsidR="004A3A3B" w:rsidRPr="008A5D17" w:rsidRDefault="004A3A3B" w:rsidP="004C287D">
                      <w:pPr>
                        <w:spacing w:before="40" w:after="40" w:line="240" w:lineRule="auto"/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8A5D17">
                        <w:rPr>
                          <w:rFonts w:ascii="Arial Narrow" w:hAnsi="Arial Narrow" w:cs="Arial"/>
                          <w:b/>
                          <w:color w:val="FFFFFF"/>
                          <w:sz w:val="28"/>
                          <w:szCs w:val="28"/>
                        </w:rPr>
                        <w:t>Mia’s Simple Fracture</w:t>
                      </w:r>
                      <w:r w:rsidRPr="008A5D17">
                        <w:rPr>
                          <w:rFonts w:ascii="Arial Narrow" w:hAnsi="Arial Narrow"/>
                          <w:b/>
                          <w:color w:val="FFFFFF"/>
                          <w:sz w:val="24"/>
                          <w:szCs w:val="24"/>
                        </w:rPr>
                        <w:br/>
                      </w:r>
                      <w:r w:rsidRPr="008A5D17">
                        <w:rPr>
                          <w:rFonts w:ascii="Arial Narrow" w:hAnsi="Arial Narrow"/>
                          <w:color w:val="FFFFFF"/>
                          <w:sz w:val="24"/>
                          <w:szCs w:val="24"/>
                        </w:rPr>
                        <w:t>(in-network emergency room visit and follow up care)</w:t>
                      </w:r>
                    </w:p>
                    <w:p w14:paraId="1BD05849" w14:textId="77777777" w:rsidR="004A3A3B" w:rsidRPr="006D3E86" w:rsidRDefault="004A3A3B" w:rsidP="004C287D">
                      <w:pPr>
                        <w:spacing w:after="0" w:line="240" w:lineRule="auto"/>
                        <w:rPr>
                          <w:rFonts w:ascii="Garamond" w:hAnsi="Garamond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5CF233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00C46FF0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0B0702C3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2701ABA3" w14:textId="77777777" w:rsidR="004C287D" w:rsidRPr="008A5D17" w:rsidRDefault="004C287D" w:rsidP="004C287D">
      <w:pPr>
        <w:pStyle w:val="Header"/>
        <w:spacing w:after="0" w:line="240" w:lineRule="auto"/>
        <w:ind w:right="-90"/>
        <w:rPr>
          <w:rFonts w:ascii="Arial Narrow" w:hAnsi="Arial Narrow" w:cs="Arial"/>
          <w:b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 </w:t>
      </w:r>
    </w:p>
    <w:p w14:paraId="0622656C" w14:textId="77777777" w:rsidR="00BB4579" w:rsidRDefault="00BB4579" w:rsidP="00BB457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 xml:space="preserve">The </w:t>
      </w:r>
      <w:r w:rsidRPr="00646BBC">
        <w:rPr>
          <w:rFonts w:ascii="Arial Narrow" w:hAnsi="Arial Narrow" w:cs="Arial"/>
          <w:b/>
          <w:sz w:val="24"/>
          <w:szCs w:val="24"/>
        </w:rPr>
        <w:t>plan’s</w:t>
      </w:r>
      <w:r>
        <w:rPr>
          <w:rFonts w:ascii="Arial Narrow" w:hAnsi="Arial Narrow" w:cs="Arial"/>
          <w:b/>
          <w:sz w:val="24"/>
          <w:szCs w:val="24"/>
        </w:rPr>
        <w:t xml:space="preserve"> overall </w:t>
      </w:r>
      <w:r w:rsidRPr="00646BBC">
        <w:rPr>
          <w:rFonts w:ascii="Arial Narrow" w:hAnsi="Arial Narrow" w:cs="Arial"/>
          <w:b/>
          <w:sz w:val="24"/>
          <w:szCs w:val="24"/>
          <w:u w:val="single"/>
        </w:rPr>
        <w:t>deductible</w:t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>$750</w:t>
      </w:r>
    </w:p>
    <w:p w14:paraId="709989DB" w14:textId="77777777" w:rsidR="00BB4579" w:rsidRDefault="00BB4579" w:rsidP="00BB457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646BBC">
        <w:rPr>
          <w:rFonts w:ascii="Arial Narrow" w:hAnsi="Arial Narrow" w:cs="Arial"/>
          <w:b/>
          <w:sz w:val="24"/>
          <w:szCs w:val="24"/>
          <w:u w:val="single"/>
        </w:rPr>
        <w:t>Specialist</w:t>
      </w:r>
      <w:r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r w:rsidRPr="00BB4579">
        <w:rPr>
          <w:rFonts w:ascii="Arial Narrow" w:hAnsi="Arial Narrow" w:cs="Arial"/>
          <w:b/>
          <w:color w:val="000000"/>
          <w:sz w:val="24"/>
          <w:szCs w:val="24"/>
          <w:u w:val="single"/>
        </w:rPr>
        <w:t>copayment</w:t>
      </w:r>
      <w:r>
        <w:rPr>
          <w:rFonts w:ascii="Arial Narrow" w:hAnsi="Arial Narrow" w:cs="Arial"/>
          <w:b/>
          <w:color w:val="000000"/>
          <w:sz w:val="24"/>
          <w:szCs w:val="24"/>
        </w:rPr>
        <w:tab/>
        <w:t>$45</w:t>
      </w:r>
    </w:p>
    <w:p w14:paraId="4D4A7FCB" w14:textId="5DB16246" w:rsidR="005F3FF5" w:rsidRDefault="00BB4579" w:rsidP="00BB4579">
      <w:pPr>
        <w:pStyle w:val="Header"/>
        <w:tabs>
          <w:tab w:val="clear" w:pos="4680"/>
          <w:tab w:val="center" w:pos="4410"/>
        </w:tabs>
        <w:spacing w:after="0" w:line="240" w:lineRule="auto"/>
        <w:ind w:right="150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color w:val="C0E8FB"/>
          <w:sz w:val="24"/>
          <w:szCs w:val="24"/>
        </w:rPr>
        <w:t xml:space="preserve"> </w:t>
      </w:r>
      <w:r>
        <w:rPr>
          <w:rFonts w:ascii="Arial Narrow" w:hAnsi="Arial Narrow" w:cs="Arial"/>
          <w:b/>
          <w:color w:val="000000"/>
          <w:sz w:val="24"/>
          <w:szCs w:val="24"/>
        </w:rPr>
        <w:t xml:space="preserve">Hospital </w:t>
      </w:r>
      <w:r w:rsidR="00E2039D">
        <w:rPr>
          <w:rFonts w:ascii="Arial Narrow" w:hAnsi="Arial Narrow" w:cs="Arial"/>
          <w:b/>
          <w:color w:val="000000"/>
          <w:sz w:val="24"/>
          <w:szCs w:val="24"/>
        </w:rPr>
        <w:t xml:space="preserve">ER </w:t>
      </w:r>
      <w:r>
        <w:rPr>
          <w:rFonts w:ascii="Arial Narrow" w:hAnsi="Arial Narrow" w:cs="Arial"/>
          <w:b/>
          <w:color w:val="000000"/>
          <w:sz w:val="24"/>
          <w:szCs w:val="24"/>
        </w:rPr>
        <w:t>(facility)</w:t>
      </w:r>
      <w:r>
        <w:rPr>
          <w:rFonts w:ascii="Arial Narrow" w:hAnsi="Arial Narrow" w:cs="Arial"/>
          <w:b/>
          <w:color w:val="000000"/>
          <w:sz w:val="24"/>
          <w:szCs w:val="24"/>
        </w:rPr>
        <w:tab/>
      </w:r>
      <w:r w:rsidR="005F3FF5">
        <w:rPr>
          <w:rFonts w:ascii="Arial Narrow" w:hAnsi="Arial Narrow" w:cs="Arial"/>
          <w:b/>
          <w:color w:val="000000"/>
          <w:sz w:val="24"/>
          <w:szCs w:val="24"/>
        </w:rPr>
        <w:t>$100 copayment</w:t>
      </w:r>
    </w:p>
    <w:p w14:paraId="3E158043" w14:textId="77777777" w:rsidR="00BB4579" w:rsidRDefault="005F3FF5" w:rsidP="00BB4579">
      <w:pPr>
        <w:pStyle w:val="Header"/>
        <w:tabs>
          <w:tab w:val="clear" w:pos="4680"/>
          <w:tab w:val="center" w:pos="4410"/>
        </w:tabs>
        <w:spacing w:after="0" w:line="240" w:lineRule="auto"/>
        <w:ind w:right="15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4"/>
          <w:szCs w:val="24"/>
        </w:rPr>
        <w:tab/>
      </w:r>
      <w:r w:rsidR="00BB4579">
        <w:rPr>
          <w:rFonts w:ascii="Arial Narrow" w:hAnsi="Arial Narrow" w:cs="Arial"/>
          <w:b/>
          <w:color w:val="000000"/>
          <w:sz w:val="24"/>
          <w:szCs w:val="24"/>
        </w:rPr>
        <w:t>20%</w:t>
      </w:r>
      <w:r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r w:rsidRPr="00BB4579">
        <w:rPr>
          <w:rFonts w:ascii="Arial Narrow" w:hAnsi="Arial Narrow" w:cs="Arial"/>
          <w:b/>
          <w:color w:val="000000"/>
          <w:sz w:val="24"/>
          <w:szCs w:val="24"/>
          <w:u w:val="single"/>
        </w:rPr>
        <w:t>coinsurance</w:t>
      </w:r>
    </w:p>
    <w:p w14:paraId="59E66B4C" w14:textId="77777777" w:rsidR="000B48A9" w:rsidRDefault="00BB4579" w:rsidP="00BB4579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24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FC278F">
        <w:rPr>
          <w:rFonts w:ascii="Arial Narrow" w:hAnsi="Arial Narrow" w:cs="Arial"/>
          <w:b/>
          <w:sz w:val="24"/>
          <w:szCs w:val="24"/>
        </w:rPr>
        <w:t>Other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BB4579">
        <w:rPr>
          <w:rFonts w:ascii="Arial Narrow" w:hAnsi="Arial Narrow" w:cs="Arial"/>
          <w:b/>
          <w:color w:val="000000"/>
          <w:sz w:val="24"/>
          <w:szCs w:val="24"/>
          <w:u w:val="single"/>
        </w:rPr>
        <w:t>coinsurance</w:t>
      </w:r>
      <w:r>
        <w:rPr>
          <w:rFonts w:ascii="Arial Narrow" w:hAnsi="Arial Narrow" w:cs="Arial"/>
          <w:b/>
          <w:sz w:val="24"/>
          <w:szCs w:val="24"/>
        </w:rPr>
        <w:tab/>
        <w:t>20%</w:t>
      </w:r>
    </w:p>
    <w:p w14:paraId="77AF1E18" w14:textId="77777777" w:rsidR="00C7679D" w:rsidRPr="008A5D17" w:rsidRDefault="00C7679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1422769B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8A5D17">
        <w:rPr>
          <w:rFonts w:ascii="Arial Narrow" w:hAnsi="Arial Narrow" w:cs="Arial"/>
          <w:b/>
          <w:sz w:val="24"/>
          <w:szCs w:val="24"/>
        </w:rPr>
        <w:t xml:space="preserve">This EXAMPLE event includes services like: </w:t>
      </w:r>
    </w:p>
    <w:p w14:paraId="092CE3C4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Emergency room care </w:t>
      </w:r>
      <w:r w:rsidRPr="008A5D17">
        <w:rPr>
          <w:rFonts w:ascii="Arial Narrow" w:hAnsi="Arial Narrow" w:cs="Arial"/>
          <w:i/>
          <w:sz w:val="24"/>
          <w:szCs w:val="24"/>
        </w:rPr>
        <w:t>(including medical supplies)</w:t>
      </w:r>
    </w:p>
    <w:p w14:paraId="1A2A864F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Diagnostic test </w:t>
      </w:r>
      <w:r w:rsidRPr="008A5D17">
        <w:rPr>
          <w:rFonts w:ascii="Arial Narrow" w:hAnsi="Arial Narrow" w:cs="Arial"/>
          <w:i/>
          <w:sz w:val="24"/>
          <w:szCs w:val="24"/>
        </w:rPr>
        <w:t>(x-ray)</w:t>
      </w:r>
    </w:p>
    <w:p w14:paraId="6C6F4FB3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Durable medical equipment </w:t>
      </w:r>
      <w:r w:rsidRPr="008A5D17">
        <w:rPr>
          <w:rFonts w:ascii="Arial Narrow" w:hAnsi="Arial Narrow" w:cs="Arial"/>
          <w:i/>
          <w:sz w:val="24"/>
          <w:szCs w:val="24"/>
        </w:rPr>
        <w:t>(crutches)</w:t>
      </w:r>
    </w:p>
    <w:p w14:paraId="05517F6A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Rehabilitation services </w:t>
      </w:r>
      <w:r w:rsidRPr="008A5D17">
        <w:rPr>
          <w:rFonts w:ascii="Arial Narrow" w:hAnsi="Arial Narrow" w:cs="Arial"/>
          <w:i/>
          <w:sz w:val="24"/>
          <w:szCs w:val="24"/>
        </w:rPr>
        <w:t>(physical therapy)</w:t>
      </w:r>
    </w:p>
    <w:p w14:paraId="2291C2E0" w14:textId="77777777" w:rsidR="002D3571" w:rsidRPr="008A5D17" w:rsidRDefault="002D3571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</w:p>
    <w:tbl>
      <w:tblPr>
        <w:tblW w:w="441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990"/>
      </w:tblGrid>
      <w:tr w:rsidR="004C287D" w:rsidRPr="008A5D17" w14:paraId="56981349" w14:textId="77777777" w:rsidTr="00355532">
        <w:trPr>
          <w:trHeight w:val="300"/>
        </w:trPr>
        <w:tc>
          <w:tcPr>
            <w:tcW w:w="3420" w:type="dxa"/>
            <w:shd w:val="clear" w:color="auto" w:fill="C0E8FB"/>
            <w:noWrap/>
            <w:vAlign w:val="center"/>
          </w:tcPr>
          <w:p w14:paraId="4CEDDC26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Total Example Cost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5C23704D" w14:textId="77777777" w:rsidR="004C287D" w:rsidRPr="008A5D17" w:rsidRDefault="004C287D" w:rsidP="00C70FCC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$</w:t>
            </w:r>
            <w:r w:rsidR="00EA4160">
              <w:rPr>
                <w:rFonts w:ascii="Arial Narrow" w:hAnsi="Arial Narrow"/>
                <w:b/>
                <w:color w:val="000000"/>
                <w:sz w:val="24"/>
                <w:szCs w:val="24"/>
              </w:rPr>
              <w:t>1,900</w:t>
            </w:r>
          </w:p>
        </w:tc>
      </w:tr>
    </w:tbl>
    <w:p w14:paraId="2328C524" w14:textId="77777777" w:rsidR="004C287D" w:rsidRPr="008A5D17" w:rsidRDefault="004C287D" w:rsidP="004C287D">
      <w:pPr>
        <w:spacing w:after="0" w:line="240" w:lineRule="auto"/>
        <w:rPr>
          <w:rFonts w:ascii="Arial Narrow" w:hAnsi="Arial Narrow" w:cs="Courier New"/>
          <w:color w:val="000000"/>
        </w:rPr>
      </w:pPr>
      <w:r w:rsidRPr="008A5D17">
        <w:rPr>
          <w:rFonts w:ascii="Arial Narrow" w:hAnsi="Arial Narrow" w:cs="Courier New"/>
        </w:rPr>
        <w:t xml:space="preserve"> </w:t>
      </w:r>
    </w:p>
    <w:p w14:paraId="6E1FC5F3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color w:val="000000"/>
          <w:sz w:val="24"/>
          <w:szCs w:val="24"/>
        </w:rPr>
      </w:pPr>
      <w:r w:rsidRPr="008A5D17">
        <w:rPr>
          <w:rFonts w:ascii="Arial Narrow" w:hAnsi="Arial Narrow" w:cs="Arial"/>
          <w:b/>
          <w:color w:val="000000"/>
          <w:sz w:val="24"/>
          <w:szCs w:val="24"/>
        </w:rPr>
        <w:t>In this example, Mia would pay</w:t>
      </w:r>
      <w:r w:rsidR="00857A7B">
        <w:rPr>
          <w:rFonts w:ascii="Arial Narrow" w:hAnsi="Arial Narrow" w:cs="Arial"/>
          <w:b/>
          <w:color w:val="000000"/>
          <w:sz w:val="24"/>
          <w:szCs w:val="24"/>
        </w:rPr>
        <w:t>:</w:t>
      </w:r>
    </w:p>
    <w:tbl>
      <w:tblPr>
        <w:tblW w:w="441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990"/>
      </w:tblGrid>
      <w:tr w:rsidR="004C287D" w:rsidRPr="008A5D17" w14:paraId="360F4801" w14:textId="77777777" w:rsidTr="00355532">
        <w:trPr>
          <w:trHeight w:val="300"/>
        </w:trPr>
        <w:tc>
          <w:tcPr>
            <w:tcW w:w="4410" w:type="dxa"/>
            <w:gridSpan w:val="2"/>
            <w:shd w:val="clear" w:color="auto" w:fill="DEEAF6"/>
            <w:noWrap/>
            <w:vAlign w:val="center"/>
          </w:tcPr>
          <w:p w14:paraId="53F9ED3E" w14:textId="77777777" w:rsidR="004C287D" w:rsidRPr="008A5D17" w:rsidRDefault="004C287D" w:rsidP="00F8141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i/>
                <w:color w:val="000000"/>
                <w:sz w:val="24"/>
                <w:szCs w:val="24"/>
              </w:rPr>
              <w:t>Cost Sharing</w:t>
            </w:r>
          </w:p>
        </w:tc>
      </w:tr>
      <w:tr w:rsidR="004C287D" w:rsidRPr="008A5D17" w14:paraId="10659337" w14:textId="77777777" w:rsidTr="00355532">
        <w:trPr>
          <w:trHeight w:val="300"/>
        </w:trPr>
        <w:tc>
          <w:tcPr>
            <w:tcW w:w="3420" w:type="dxa"/>
            <w:shd w:val="clear" w:color="auto" w:fill="auto"/>
            <w:noWrap/>
            <w:vAlign w:val="center"/>
          </w:tcPr>
          <w:p w14:paraId="034A1819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Deductibles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C8B205E" w14:textId="62595247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5147B9">
              <w:rPr>
                <w:rFonts w:ascii="Arial Narrow" w:hAnsi="Arial Narrow"/>
                <w:color w:val="000000"/>
                <w:sz w:val="24"/>
                <w:szCs w:val="24"/>
              </w:rPr>
              <w:t>750</w:t>
            </w:r>
          </w:p>
        </w:tc>
      </w:tr>
      <w:tr w:rsidR="004C287D" w:rsidRPr="008A5D17" w14:paraId="567028B1" w14:textId="77777777" w:rsidTr="00355532">
        <w:trPr>
          <w:trHeight w:val="300"/>
        </w:trPr>
        <w:tc>
          <w:tcPr>
            <w:tcW w:w="3420" w:type="dxa"/>
            <w:shd w:val="clear" w:color="auto" w:fill="auto"/>
            <w:noWrap/>
            <w:vAlign w:val="center"/>
          </w:tcPr>
          <w:p w14:paraId="23CD6007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Copayments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8E9A51E" w14:textId="3A228FEE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5147B9">
              <w:rPr>
                <w:rFonts w:ascii="Arial Narrow" w:hAnsi="Arial Narrow"/>
                <w:color w:val="000000"/>
                <w:sz w:val="24"/>
                <w:szCs w:val="24"/>
              </w:rPr>
              <w:t>270</w:t>
            </w:r>
          </w:p>
        </w:tc>
      </w:tr>
      <w:tr w:rsidR="004C287D" w:rsidRPr="008A5D17" w14:paraId="344B2ADF" w14:textId="77777777" w:rsidTr="00355532">
        <w:trPr>
          <w:trHeight w:val="300"/>
        </w:trPr>
        <w:tc>
          <w:tcPr>
            <w:tcW w:w="3420" w:type="dxa"/>
            <w:shd w:val="clear" w:color="auto" w:fill="auto"/>
            <w:noWrap/>
            <w:vAlign w:val="center"/>
          </w:tcPr>
          <w:p w14:paraId="27D6025E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Coinsurance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825917C" w14:textId="67261FEB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5147B9">
              <w:rPr>
                <w:rFonts w:ascii="Arial Narrow" w:hAnsi="Arial Narrow"/>
                <w:color w:val="000000"/>
                <w:sz w:val="24"/>
                <w:szCs w:val="24"/>
              </w:rPr>
              <w:t>150</w:t>
            </w:r>
          </w:p>
        </w:tc>
      </w:tr>
      <w:tr w:rsidR="004C287D" w:rsidRPr="008A5D17" w14:paraId="3CC3C33D" w14:textId="77777777" w:rsidTr="00355532">
        <w:trPr>
          <w:trHeight w:val="300"/>
        </w:trPr>
        <w:tc>
          <w:tcPr>
            <w:tcW w:w="4410" w:type="dxa"/>
            <w:gridSpan w:val="2"/>
            <w:shd w:val="clear" w:color="auto" w:fill="DEEAF6"/>
            <w:noWrap/>
            <w:vAlign w:val="center"/>
          </w:tcPr>
          <w:p w14:paraId="42B88B46" w14:textId="77777777" w:rsidR="004C287D" w:rsidRPr="008A5D17" w:rsidRDefault="004C287D" w:rsidP="00F8141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i/>
                <w:color w:val="000000"/>
                <w:sz w:val="24"/>
                <w:szCs w:val="24"/>
              </w:rPr>
              <w:t>What isn’t covered</w:t>
            </w:r>
          </w:p>
        </w:tc>
      </w:tr>
      <w:tr w:rsidR="004C287D" w:rsidRPr="008A5D17" w14:paraId="168DBF73" w14:textId="77777777" w:rsidTr="00355532">
        <w:trPr>
          <w:trHeight w:val="300"/>
        </w:trPr>
        <w:tc>
          <w:tcPr>
            <w:tcW w:w="342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14:paraId="3D25C796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Limits or exclusions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6D66A9D2" w14:textId="5C165500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5147B9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</w:p>
        </w:tc>
      </w:tr>
      <w:tr w:rsidR="004C287D" w:rsidRPr="008A5D17" w14:paraId="44DA3188" w14:textId="77777777" w:rsidTr="00355532">
        <w:trPr>
          <w:trHeight w:val="300"/>
        </w:trPr>
        <w:tc>
          <w:tcPr>
            <w:tcW w:w="3420" w:type="dxa"/>
            <w:shd w:val="clear" w:color="auto" w:fill="C0E8FB"/>
            <w:noWrap/>
            <w:vAlign w:val="center"/>
          </w:tcPr>
          <w:p w14:paraId="56F65074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The total Mia would pay is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42795C64" w14:textId="2EC2614A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$</w:t>
            </w:r>
            <w:r w:rsidR="005147B9">
              <w:rPr>
                <w:rFonts w:ascii="Arial Narrow" w:hAnsi="Arial Narrow"/>
                <w:b/>
                <w:color w:val="000000"/>
                <w:sz w:val="24"/>
                <w:szCs w:val="24"/>
              </w:rPr>
              <w:t>1,170</w:t>
            </w:r>
          </w:p>
        </w:tc>
      </w:tr>
    </w:tbl>
    <w:p w14:paraId="01AB1A02" w14:textId="49904525" w:rsidR="002B0553" w:rsidRPr="008A5D17" w:rsidRDefault="002B0553" w:rsidP="008A5D17">
      <w:pPr>
        <w:pStyle w:val="Header"/>
        <w:rPr>
          <w:rFonts w:ascii="Arial Narrow" w:hAnsi="Arial Narrow" w:cs="Arial"/>
          <w:b/>
          <w:bCs/>
          <w:vanish/>
          <w:sz w:val="20"/>
          <w:szCs w:val="20"/>
        </w:rPr>
      </w:pPr>
    </w:p>
    <w:sectPr w:rsidR="002B0553" w:rsidRPr="008A5D17" w:rsidSect="008A5D17">
      <w:type w:val="continuous"/>
      <w:pgSz w:w="15840" w:h="12240" w:orient="landscape" w:code="1"/>
      <w:pgMar w:top="720" w:right="720" w:bottom="720" w:left="720" w:header="360" w:footer="36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F53A3" w14:textId="77777777" w:rsidR="00716A00" w:rsidRDefault="00716A00" w:rsidP="009A7781">
      <w:pPr>
        <w:spacing w:after="0" w:line="240" w:lineRule="auto"/>
      </w:pPr>
      <w:r>
        <w:separator/>
      </w:r>
    </w:p>
  </w:endnote>
  <w:endnote w:type="continuationSeparator" w:id="0">
    <w:p w14:paraId="341D67DB" w14:textId="77777777" w:rsidR="00716A00" w:rsidRDefault="00716A00" w:rsidP="009A7781">
      <w:pPr>
        <w:spacing w:after="0" w:line="240" w:lineRule="auto"/>
      </w:pPr>
      <w:r>
        <w:continuationSeparator/>
      </w:r>
    </w:p>
  </w:endnote>
  <w:endnote w:type="continuationNotice" w:id="1">
    <w:p w14:paraId="3BAED34C" w14:textId="77777777" w:rsidR="00716A00" w:rsidRDefault="00716A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Jens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Jens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HelveticaNeue-Bold">
    <w:charset w:val="00"/>
    <w:family w:val="auto"/>
    <w:pitch w:val="variable"/>
    <w:sig w:usb0="E50002FF" w:usb1="500079DB" w:usb2="00001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hruti">
    <w:altName w:val="Gujarati Sangam MN"/>
    <w:panose1 w:val="000000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8DF21" w14:textId="77777777" w:rsidR="00B70849" w:rsidRDefault="00B7084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C64E4" w14:textId="77777777" w:rsidR="004A3A3B" w:rsidRPr="008A5D17" w:rsidRDefault="004A3A3B" w:rsidP="008A5D17">
    <w:pPr>
      <w:pStyle w:val="Footer"/>
      <w:tabs>
        <w:tab w:val="clear" w:pos="4680"/>
        <w:tab w:val="clear" w:pos="9360"/>
        <w:tab w:val="right" w:pos="14400"/>
      </w:tabs>
      <w:spacing w:after="0" w:line="240" w:lineRule="auto"/>
      <w:rPr>
        <w:rFonts w:ascii="Arial Narrow" w:hAnsi="Arial Narrow" w:cs="Arial"/>
        <w:color w:val="000000"/>
        <w:sz w:val="24"/>
        <w:szCs w:val="24"/>
      </w:rPr>
    </w:pPr>
    <w:r w:rsidRPr="00D239E1">
      <w:rPr>
        <w:rFonts w:ascii="Arial Narrow" w:hAnsi="Arial Narrow" w:cs="Arial"/>
        <w:b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1" locked="0" layoutInCell="1" allowOverlap="0" wp14:anchorId="3751E7E9" wp14:editId="5C3A9AA7">
              <wp:simplePos x="0" y="0"/>
              <wp:positionH relativeFrom="column">
                <wp:posOffset>6353810</wp:posOffset>
              </wp:positionH>
              <wp:positionV relativeFrom="paragraph">
                <wp:posOffset>133350</wp:posOffset>
              </wp:positionV>
              <wp:extent cx="2947670" cy="403225"/>
              <wp:effectExtent l="1270" t="635" r="3810" b="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7670" cy="403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5E1463" w14:textId="6BDC612E" w:rsidR="004A3A3B" w:rsidRDefault="004A3A3B" w:rsidP="0078252C">
                          <w:pPr>
                            <w:jc w:val="right"/>
                          </w:pPr>
                          <w:r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 </w:t>
                          </w:r>
                          <w:r w:rsidRPr="00CC4658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 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instrText xml:space="preserve"> PAGE </w:instrTex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C62DC">
                            <w:rPr>
                              <w:rFonts w:ascii="Arial" w:hAnsi="Arial" w:cs="Arial"/>
                              <w:b/>
                              <w:noProof/>
                              <w:color w:val="0775A8"/>
                            </w:rPr>
                            <w:t>2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end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of 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instrText xml:space="preserve"> NUMPAGES  </w:instrTex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C62DC">
                            <w:rPr>
                              <w:rFonts w:ascii="Arial" w:hAnsi="Arial" w:cs="Arial"/>
                              <w:b/>
                              <w:noProof/>
                              <w:color w:val="0775A8"/>
                            </w:rPr>
                            <w:t>7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751E7E9" id="_x0000_t202" coordsize="21600,21600" o:spt="202" path="m0,0l0,21600,21600,21600,21600,0xe">
              <v:stroke joinstyle="miter"/>
              <v:path gradientshapeok="t" o:connecttype="rect"/>
            </v:shapetype>
            <v:shape id="Text Box 12" o:spid="_x0000_s1033" type="#_x0000_t202" style="position:absolute;margin-left:500.3pt;margin-top:10.5pt;width:232.1pt;height:31.75pt;z-index:-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ZVe4ECAAAQBQAADgAAAGRycy9lMm9Eb2MueG1srFRbb9sgFH6ftP+AeE99qXOxFadq2nma1F2k&#10;dj+AAI7RMHhAYnfV/vsOOEnTXaRpmh8wh3P4zu07LK+GVqI9N1ZoVeLkIsaIK6qZUNsSf36oJguM&#10;rCOKEakVL/Ejt/hq9frVsu8KnupGS8YNAhBli74rceNcV0SRpQ1vib3QHVegrLVpiQPRbCNmSA/o&#10;rYzSOJ5FvTasM5pya+H0dlTiVcCva07dx7q23CFZYojNhdWEdePXaLUkxdaQrhH0EAb5hyhaIhQ4&#10;PUHdEkfQzohfoFpBjba6dhdUt5Gua0F5yAGySeKfsrlvSMdDLlAc253KZP8fLP2w/2SQYCW+xEiR&#10;Flr0wAeH1npASerL03e2AKv7DuzcAOfQ5pCq7e40/WKR0jcNUVt+bYzuG04YhJf4m9HZ1RHHepBN&#10;/14z8EN2TgegoTatrx1UAwE6tOnx1BofC4XDNM/mszmoKOiy+DJNp8EFKY63O2PdW65b5DclNtD6&#10;gE72d9b5aEhxNPHOrJaCVULKIJjt5kYatCdAkyp8B/QXZlJ5Y6X9tRFxPIEgwYfX+XBD25/yJM3i&#10;dZpPqtliPsmqbDrJ5/FiEif5Op/FWZ7dVt99gElWNIIxru6E4kcKJtnftfgwDCN5AglRX+J8CtUJ&#10;ef0xyTh8v0uyFQ4mUoq2xIuTESl8Y98oBmmTwhEhx330MvxQZajB8R+qEmjgOz9ywA2bAVA8Nzaa&#10;PQIhjIZ+QWvhGYFNo803jHoYyRLbrztiOEbynQJS5UmW+RkOQjadpyCYc83mXEMUBagSO4zG7Y0b&#10;537XGbFtwNORxtdAxEoEjjxHdaAvjF1I5vBE+Lk+l4PV80O2+gEAAP//AwBQSwMEFAAGAAgAAAAh&#10;AMICBIPdAAAACwEAAA8AAABkcnMvZG93bnJldi54bWxMj8FOwzAQRO9I/IO1SNyo0yqtqhCnqqi4&#10;cECiIMHRjTdxhL2ObDcNf8/2BMfRPs3Oq3ezd2LCmIZACpaLAgRSG8xAvYKP9+eHLYiUNRntAqGC&#10;H0ywa25val2ZcKE3nI65F1xCqdIKbM5jJWVqLXqdFmFE4lsXoteZY+ylifrC5d7JVVFspNcD8Qer&#10;R3yy2H4fz17Bp7eDOcTXr8646fDS7dfjHEel7u/m/SOIjHP+g+E6n6dDw5tO4UwmCce54HpmFayW&#10;LHUlyk3JNicF23INsqnlf4fmFwAA//8DAFBLAQItABQABgAIAAAAIQDkmcPA+wAAAOEBAAATAAAA&#10;AAAAAAAAAAAAAAAAAABbQ29udGVudF9UeXBlc10ueG1sUEsBAi0AFAAGAAgAAAAhACOyauHXAAAA&#10;lAEAAAsAAAAAAAAAAAAAAAAALAEAAF9yZWxzLy5yZWxzUEsBAi0AFAAGAAgAAAAhABpWVXuBAgAA&#10;EAUAAA4AAAAAAAAAAAAAAAAALAIAAGRycy9lMm9Eb2MueG1sUEsBAi0AFAAGAAgAAAAhAMICBIPd&#10;AAAACwEAAA8AAAAAAAAAAAAAAAAA2QQAAGRycy9kb3ducmV2LnhtbFBLBQYAAAAABAAEAPMAAADj&#10;BQAAAAA=&#10;" o:allowoverlap="f" stroked="f">
              <v:textbox style="mso-fit-shape-to-text:t">
                <w:txbxContent>
                  <w:p w14:paraId="435E1463" w14:textId="6BDC612E" w:rsidR="004A3A3B" w:rsidRDefault="004A3A3B" w:rsidP="0078252C">
                    <w:pPr>
                      <w:jc w:val="right"/>
                    </w:pPr>
                    <w:r>
                      <w:rPr>
                        <w:rFonts w:ascii="Arial" w:hAnsi="Arial" w:cs="Arial"/>
                        <w:b/>
                        <w:color w:val="0775A8"/>
                      </w:rPr>
                      <w:t xml:space="preserve">  </w:t>
                    </w:r>
                    <w:r w:rsidRPr="00CC4658">
                      <w:rPr>
                        <w:rFonts w:ascii="Arial" w:hAnsi="Arial" w:cs="Arial"/>
                        <w:b/>
                        <w:color w:val="0775A8"/>
                      </w:rPr>
                      <w:t xml:space="preserve">  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begin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instrText xml:space="preserve"> PAGE </w:instrTex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separate"/>
                    </w:r>
                    <w:r w:rsidR="002C62DC">
                      <w:rPr>
                        <w:rFonts w:ascii="Arial" w:hAnsi="Arial" w:cs="Arial"/>
                        <w:b/>
                        <w:noProof/>
                        <w:color w:val="0775A8"/>
                      </w:rPr>
                      <w:t>2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end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t xml:space="preserve"> of 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begin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instrText xml:space="preserve"> NUMPAGES  </w:instrTex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separate"/>
                    </w:r>
                    <w:r w:rsidR="002C62DC">
                      <w:rPr>
                        <w:rFonts w:ascii="Arial" w:hAnsi="Arial" w:cs="Arial"/>
                        <w:b/>
                        <w:noProof/>
                        <w:color w:val="0775A8"/>
                      </w:rPr>
                      <w:t>7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D239E1">
      <w:rPr>
        <w:rFonts w:ascii="Arial Narrow" w:hAnsi="Arial Narrow" w:cs="Arial"/>
        <w:b/>
        <w:color w:val="000000"/>
        <w:sz w:val="24"/>
        <w:szCs w:val="24"/>
      </w:rPr>
      <w:tab/>
    </w:r>
    <w:r w:rsidRPr="00D239E1">
      <w:rPr>
        <w:rFonts w:ascii="Arial Narrow" w:hAnsi="Arial Narrow" w:cs="Arial"/>
        <w:b/>
        <w:color w:val="0775A8"/>
        <w:sz w:val="24"/>
        <w:szCs w:val="24"/>
      </w:rPr>
      <w:br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17299" w14:textId="32C39F85" w:rsidR="004A3A3B" w:rsidRDefault="004A3A3B" w:rsidP="007A60AB">
    <w:pPr>
      <w:jc w:val="right"/>
    </w:pPr>
    <w:r w:rsidRPr="004B714B">
      <w:rPr>
        <w:rFonts w:ascii="Arial" w:hAnsi="Arial" w:cs="Arial"/>
        <w:b/>
        <w:color w:val="0775A8"/>
        <w:sz w:val="24"/>
        <w:szCs w:val="24"/>
      </w:rPr>
      <w:fldChar w:fldCharType="begin"/>
    </w:r>
    <w:r w:rsidRPr="004B714B">
      <w:rPr>
        <w:rFonts w:ascii="Arial" w:hAnsi="Arial" w:cs="Arial"/>
        <w:b/>
        <w:color w:val="0775A8"/>
      </w:rPr>
      <w:instrText xml:space="preserve"> PAGE </w:instrText>
    </w:r>
    <w:r w:rsidRPr="004B714B">
      <w:rPr>
        <w:rFonts w:ascii="Arial" w:hAnsi="Arial" w:cs="Arial"/>
        <w:b/>
        <w:color w:val="0775A8"/>
        <w:sz w:val="24"/>
        <w:szCs w:val="24"/>
      </w:rPr>
      <w:fldChar w:fldCharType="separate"/>
    </w:r>
    <w:r w:rsidR="002C62DC">
      <w:rPr>
        <w:rFonts w:ascii="Arial" w:hAnsi="Arial" w:cs="Arial"/>
        <w:b/>
        <w:noProof/>
        <w:color w:val="0775A8"/>
      </w:rPr>
      <w:t>1</w:t>
    </w:r>
    <w:r w:rsidRPr="004B714B">
      <w:rPr>
        <w:rFonts w:ascii="Arial" w:hAnsi="Arial" w:cs="Arial"/>
        <w:b/>
        <w:color w:val="0775A8"/>
        <w:sz w:val="24"/>
        <w:szCs w:val="24"/>
      </w:rPr>
      <w:fldChar w:fldCharType="end"/>
    </w:r>
    <w:r w:rsidRPr="004B714B">
      <w:rPr>
        <w:rFonts w:ascii="Arial" w:hAnsi="Arial" w:cs="Arial"/>
        <w:b/>
        <w:color w:val="0775A8"/>
      </w:rPr>
      <w:t xml:space="preserve"> of </w:t>
    </w:r>
    <w:r w:rsidRPr="004B714B">
      <w:rPr>
        <w:rFonts w:ascii="Arial" w:hAnsi="Arial" w:cs="Arial"/>
        <w:b/>
        <w:color w:val="0775A8"/>
        <w:sz w:val="24"/>
        <w:szCs w:val="24"/>
      </w:rPr>
      <w:fldChar w:fldCharType="begin"/>
    </w:r>
    <w:r w:rsidRPr="004B714B">
      <w:rPr>
        <w:rFonts w:ascii="Arial" w:hAnsi="Arial" w:cs="Arial"/>
        <w:b/>
        <w:color w:val="0775A8"/>
      </w:rPr>
      <w:instrText xml:space="preserve"> NUMPAGES  </w:instrText>
    </w:r>
    <w:r w:rsidRPr="004B714B">
      <w:rPr>
        <w:rFonts w:ascii="Arial" w:hAnsi="Arial" w:cs="Arial"/>
        <w:b/>
        <w:color w:val="0775A8"/>
        <w:sz w:val="24"/>
        <w:szCs w:val="24"/>
      </w:rPr>
      <w:fldChar w:fldCharType="separate"/>
    </w:r>
    <w:r w:rsidR="002C62DC">
      <w:rPr>
        <w:rFonts w:ascii="Arial" w:hAnsi="Arial" w:cs="Arial"/>
        <w:b/>
        <w:noProof/>
        <w:color w:val="0775A8"/>
      </w:rPr>
      <w:t>4</w:t>
    </w:r>
    <w:r w:rsidRPr="004B714B">
      <w:rPr>
        <w:rFonts w:ascii="Arial" w:hAnsi="Arial" w:cs="Arial"/>
        <w:b/>
        <w:color w:val="0775A8"/>
        <w:sz w:val="24"/>
        <w:szCs w:val="24"/>
      </w:rPr>
      <w:fldChar w:fldCharType="end"/>
    </w:r>
  </w:p>
  <w:p w14:paraId="50461FAA" w14:textId="77777777" w:rsidR="004A3A3B" w:rsidRDefault="004A3A3B">
    <w:pPr>
      <w:pStyle w:val="Footer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1E7AB" w14:textId="28320AAC" w:rsidR="004A3A3B" w:rsidRPr="00D239E1" w:rsidRDefault="004A3A3B" w:rsidP="008A5D17">
    <w:pPr>
      <w:pStyle w:val="Footer"/>
      <w:tabs>
        <w:tab w:val="clear" w:pos="4680"/>
        <w:tab w:val="clear" w:pos="9360"/>
        <w:tab w:val="right" w:pos="14400"/>
      </w:tabs>
      <w:spacing w:after="0" w:line="240" w:lineRule="auto"/>
      <w:jc w:val="center"/>
      <w:rPr>
        <w:rFonts w:ascii="Arial Narrow" w:hAnsi="Arial Narrow" w:cs="Arial"/>
        <w:color w:val="000000"/>
        <w:sz w:val="24"/>
        <w:szCs w:val="24"/>
      </w:rPr>
    </w:pPr>
    <w:r w:rsidRPr="00D239E1">
      <w:rPr>
        <w:rFonts w:ascii="Arial Narrow" w:hAnsi="Arial Narrow" w:cs="Arial"/>
        <w:b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1" locked="0" layoutInCell="1" allowOverlap="0" wp14:anchorId="5AC070A7" wp14:editId="23AE965A">
              <wp:simplePos x="0" y="0"/>
              <wp:positionH relativeFrom="column">
                <wp:posOffset>5646420</wp:posOffset>
              </wp:positionH>
              <wp:positionV relativeFrom="paragraph">
                <wp:posOffset>133350</wp:posOffset>
              </wp:positionV>
              <wp:extent cx="3655060" cy="403225"/>
              <wp:effectExtent l="0" t="2540" r="4445" b="381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5060" cy="403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26FBF" w14:textId="2B018D25" w:rsidR="004A3A3B" w:rsidRDefault="004A3A3B" w:rsidP="0055598A">
                          <w:pPr>
                            <w:jc w:val="right"/>
                          </w:pPr>
                          <w:r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 </w:t>
                          </w:r>
                          <w:r w:rsidRPr="00CC4658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 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instrText xml:space="preserve"> PAGE </w:instrTex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C62DC">
                            <w:rPr>
                              <w:rFonts w:ascii="Arial" w:hAnsi="Arial" w:cs="Arial"/>
                              <w:b/>
                              <w:noProof/>
                              <w:color w:val="0775A8"/>
                            </w:rPr>
                            <w:t>7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end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of 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instrText xml:space="preserve"> NUMPAGES  </w:instrTex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C62DC">
                            <w:rPr>
                              <w:rFonts w:ascii="Arial" w:hAnsi="Arial" w:cs="Arial"/>
                              <w:b/>
                              <w:noProof/>
                              <w:color w:val="0775A8"/>
                            </w:rPr>
                            <w:t>7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C070A7" id="_x0000_t202" coordsize="21600,21600" o:spt="202" path="m0,0l0,21600,21600,21600,21600,0xe">
              <v:stroke joinstyle="miter"/>
              <v:path gradientshapeok="t" o:connecttype="rect"/>
            </v:shapetype>
            <v:shape id="Text Box 8" o:spid="_x0000_s1034" type="#_x0000_t202" style="position:absolute;left:0;text-align:left;margin-left:444.6pt;margin-top:10.5pt;width:287.8pt;height:31.75pt;z-index:-2516597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r1n9oUCAAAWBQAADgAAAGRycy9lMm9Eb2MueG1srFTbjtsgEH2v1H9AvGd9WScbW3FWm926qrS9&#10;SLv9AGJwjIqBAom9XfXfO+Ak614eqqp+wMAMhzMzZ1hdD51AB2YsV7LEyUWMEZO1olzuSvz5sZot&#10;MbKOSEqEkqzET8zi6/XrV6teFyxVrRKUGQQg0ha9LnHrnC6iyNYt64i9UJpJMDbKdMTB0uwiakgP&#10;6J2I0jheRL0yVBtVM2th92404nXAbxpWu49NY5lDosTAzYXRhHHrx2i9IsXOEN3y+kiD/AOLjnAJ&#10;l56h7ogjaG/4b1Adr42yqnEXteoi1TS8ZiEGiCaJf4nmoSWahVggOVaf02T/H2z94fDJIE6hdhhJ&#10;0kGJHtng0EYNaOmz02tbgNODBjc3wLb39JFafa/qLxZJddsSuWM3xqi+ZYQCu8SfjCZHRxzrQbb9&#10;e0XhGrJ3KgANjek8ICQDATpU6elcGU+lhs3LxXweL8BUgy2LL9N0Hq4gxem0Nta9ZapDflJiA5UP&#10;6ORwb51nQ4qTS2CvBKcVFyIszG57Kww6EFBJFb4jup26CemdpfLHRsRxB0jCHd7m6YaqP+dJmsWb&#10;NJ9Vi+XVLKuy+Sy/ipezOMk3+SLO8uyu+u4JJlnRckqZvOeSnRSYZH9X4WMvjNoJGkR9ifM5ZCfE&#10;NWVvp0HG4ftTkB130JCCdyVenp1I4Qv7RlIImxSOcDHOo5/phyxDDk7/kJUgA1/5UQNu2A5HvQGY&#10;l8hW0SfQhVFQNqgwPCYwaZX5hlEPjVli+3VPDMNIvJOgrTzJMt/JYZHNr1JYmKllO7UQWQNUiR1G&#10;4/TWjd2/14bvWrjppOYb0GPFg1ReWB1VDM0XYjo+FL67p+vg9fKcrX8AAAD//wMAUEsDBBQABgAI&#10;AAAAIQDezqeH4AAAAAoBAAAPAAAAZHJzL2Rvd25yZXYueG1sTI/LTsMwEEX3SPyDNUhsEHUShSqE&#10;OFV5bdi1BImlG0+TQDyOYrcN/fpOV2U5uld3zikWk+3FHkffOVIQzyIQSLUzHTUKqs/3+wyED5qM&#10;7h2hgj/0sCivrwqdG3egFe7XoRE8Qj7XCtoQhlxKX7dotZ+5AYmzrRutDnyOjTSjPvC47WUSRXNp&#10;dUf8odUDvrRY/653VsHxuXpdvt2FeJuE7+RrZT+q+kcrdXszLZ9ABJzCpQxnfEaHkpk2bkfGi15B&#10;lj0mXFWQxOx0LqTzlGU2HKUPIMtC/lcoTwAAAP//AwBQSwECLQAUAAYACAAAACEA5JnDwPsAAADh&#10;AQAAEwAAAAAAAAAAAAAAAAAAAAAAW0NvbnRlbnRfVHlwZXNdLnhtbFBLAQItABQABgAIAAAAIQAj&#10;smrh1wAAAJQBAAALAAAAAAAAAAAAAAAAACwBAABfcmVscy8ucmVsc1BLAQItABQABgAIAAAAIQCW&#10;vWf2hQIAABYFAAAOAAAAAAAAAAAAAAAAACwCAABkcnMvZTJvRG9jLnhtbFBLAQItABQABgAIAAAA&#10;IQDezqeH4AAAAAoBAAAPAAAAAAAAAAAAAAAAAN0EAABkcnMvZG93bnJldi54bWxQSwUGAAAAAAQA&#10;BADzAAAA6gUAAAAA&#10;" o:allowoverlap="f" stroked="f">
              <v:textbox style="mso-fit-shape-to-text:t">
                <w:txbxContent>
                  <w:p w14:paraId="56826FBF" w14:textId="2B018D25" w:rsidR="004A3A3B" w:rsidRDefault="004A3A3B" w:rsidP="0055598A">
                    <w:pPr>
                      <w:jc w:val="right"/>
                    </w:pPr>
                    <w:r>
                      <w:rPr>
                        <w:rFonts w:ascii="Arial" w:hAnsi="Arial" w:cs="Arial"/>
                        <w:b/>
                        <w:color w:val="0775A8"/>
                      </w:rPr>
                      <w:t xml:space="preserve">  </w:t>
                    </w:r>
                    <w:r w:rsidRPr="00CC4658">
                      <w:rPr>
                        <w:rFonts w:ascii="Arial" w:hAnsi="Arial" w:cs="Arial"/>
                        <w:b/>
                        <w:color w:val="0775A8"/>
                      </w:rPr>
                      <w:t xml:space="preserve">  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begin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instrText xml:space="preserve"> PAGE </w:instrTex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separate"/>
                    </w:r>
                    <w:r w:rsidR="002C62DC">
                      <w:rPr>
                        <w:rFonts w:ascii="Arial" w:hAnsi="Arial" w:cs="Arial"/>
                        <w:b/>
                        <w:noProof/>
                        <w:color w:val="0775A8"/>
                      </w:rPr>
                      <w:t>7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end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t xml:space="preserve"> of 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begin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instrText xml:space="preserve"> NUMPAGES  </w:instrTex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separate"/>
                    </w:r>
                    <w:r w:rsidR="002C62DC">
                      <w:rPr>
                        <w:rFonts w:ascii="Arial" w:hAnsi="Arial" w:cs="Arial"/>
                        <w:b/>
                        <w:noProof/>
                        <w:color w:val="0775A8"/>
                      </w:rPr>
                      <w:t>7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D239E1">
      <w:rPr>
        <w:rFonts w:ascii="Arial Narrow" w:hAnsi="Arial Narrow" w:cs="Arial"/>
        <w:b/>
        <w:color w:val="000000"/>
        <w:sz w:val="24"/>
        <w:szCs w:val="24"/>
      </w:rPr>
      <w:tab/>
    </w:r>
    <w:r w:rsidRPr="00D239E1">
      <w:rPr>
        <w:rFonts w:ascii="Arial Narrow" w:hAnsi="Arial Narrow" w:cs="Arial"/>
        <w:b/>
        <w:color w:val="0775A8"/>
        <w:sz w:val="24"/>
        <w:szCs w:val="24"/>
      </w:rPr>
      <w:br/>
    </w:r>
    <w:r>
      <w:rPr>
        <w:rFonts w:ascii="Arial Narrow" w:hAnsi="Arial Narrow" w:cs="Arial"/>
        <w:color w:val="000000"/>
        <w:sz w:val="24"/>
        <w:szCs w:val="24"/>
      </w:rPr>
      <w:t xml:space="preserve">The </w:t>
    </w:r>
    <w:hyperlink r:id="rId1" w:anchor="plan" w:history="1">
      <w:r w:rsidRPr="00F57C8F">
        <w:rPr>
          <w:rStyle w:val="Hyperlink"/>
          <w:rFonts w:ascii="Arial Narrow" w:hAnsi="Arial Narrow" w:cs="Arial"/>
          <w:b/>
          <w:color w:val="auto"/>
          <w:sz w:val="24"/>
          <w:szCs w:val="24"/>
        </w:rPr>
        <w:t>plan</w:t>
      </w:r>
    </w:hyperlink>
    <w:r>
      <w:rPr>
        <w:rFonts w:ascii="Arial Narrow" w:hAnsi="Arial Narrow" w:cs="Arial"/>
        <w:color w:val="000000"/>
        <w:sz w:val="24"/>
        <w:szCs w:val="24"/>
      </w:rPr>
      <w:t xml:space="preserve"> would be responsible for the other costs of these EXAMPLE covered services.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C9003" w14:textId="77777777" w:rsidR="00716A00" w:rsidRDefault="00716A00" w:rsidP="009A7781">
      <w:pPr>
        <w:spacing w:after="0" w:line="240" w:lineRule="auto"/>
      </w:pPr>
      <w:r>
        <w:separator/>
      </w:r>
    </w:p>
  </w:footnote>
  <w:footnote w:type="continuationSeparator" w:id="0">
    <w:p w14:paraId="0FC57C1C" w14:textId="77777777" w:rsidR="00716A00" w:rsidRDefault="00716A00" w:rsidP="009A7781">
      <w:pPr>
        <w:spacing w:after="0" w:line="240" w:lineRule="auto"/>
      </w:pPr>
      <w:r>
        <w:continuationSeparator/>
      </w:r>
    </w:p>
  </w:footnote>
  <w:footnote w:type="continuationNotice" w:id="1">
    <w:p w14:paraId="24DE5F1C" w14:textId="77777777" w:rsidR="00716A00" w:rsidRDefault="00716A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2925B" w14:textId="77777777" w:rsidR="00B70849" w:rsidRDefault="00B7084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66C5E" w14:textId="77777777" w:rsidR="00B70849" w:rsidRDefault="00B7084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5FADD" w14:textId="77777777" w:rsidR="004A3A3B" w:rsidRPr="008A5D17" w:rsidRDefault="004A3A3B" w:rsidP="003132C0">
    <w:pPr>
      <w:tabs>
        <w:tab w:val="right" w:pos="14400"/>
      </w:tabs>
      <w:spacing w:after="0" w:line="240" w:lineRule="auto"/>
      <w:rPr>
        <w:rFonts w:ascii="Arial Narrow" w:hAnsi="Arial Narrow" w:cs="Arial"/>
        <w:b/>
        <w:color w:val="0775A8"/>
        <w:sz w:val="24"/>
        <w:szCs w:val="24"/>
      </w:rPr>
    </w:pPr>
    <w:r w:rsidRPr="009A5EA8">
      <w:rPr>
        <w:rFonts w:ascii="Arial Narrow" w:hAnsi="Arial Narrow" w:cs="Arial"/>
        <w:b/>
        <w:sz w:val="24"/>
        <w:szCs w:val="24"/>
      </w:rPr>
      <w:t xml:space="preserve">Summary of Benefits and Coverage: </w:t>
    </w:r>
    <w:r w:rsidRPr="009A5EA8">
      <w:rPr>
        <w:rFonts w:ascii="Arial Narrow" w:hAnsi="Arial Narrow" w:cs="Arial"/>
        <w:sz w:val="24"/>
        <w:szCs w:val="24"/>
      </w:rPr>
      <w:t>What this Plan Covers &amp; What You Pay For Covered Services</w:t>
    </w:r>
    <w:r w:rsidRPr="008A5D17">
      <w:rPr>
        <w:rFonts w:ascii="Arial Narrow" w:hAnsi="Arial Narrow" w:cs="Arial"/>
        <w:b/>
        <w:color w:val="0775A8"/>
        <w:sz w:val="24"/>
        <w:szCs w:val="24"/>
      </w:rPr>
      <w:tab/>
    </w:r>
    <w:r>
      <w:rPr>
        <w:rFonts w:ascii="Arial Narrow" w:hAnsi="Arial Narrow" w:cs="Arial"/>
        <w:b/>
        <w:color w:val="0775A8"/>
        <w:sz w:val="24"/>
        <w:szCs w:val="24"/>
      </w:rPr>
      <w:t>Coverage Period: 01/01/2018-12/31/2018</w:t>
    </w:r>
  </w:p>
  <w:p w14:paraId="0CD5D092" w14:textId="77777777" w:rsidR="004A3A3B" w:rsidRPr="008A5D17" w:rsidRDefault="004A3A3B" w:rsidP="003132C0">
    <w:pPr>
      <w:pStyle w:val="Header"/>
      <w:tabs>
        <w:tab w:val="clear" w:pos="9360"/>
        <w:tab w:val="right" w:pos="14400"/>
      </w:tabs>
      <w:rPr>
        <w:rFonts w:ascii="Arial Narrow" w:hAnsi="Arial Narrow" w:cs="Arial"/>
        <w:sz w:val="24"/>
        <w:szCs w:val="24"/>
      </w:rPr>
    </w:pPr>
    <w:r w:rsidRPr="008A5D17"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F4BDDAC" wp14:editId="2C83E3A1">
              <wp:simplePos x="0" y="0"/>
              <wp:positionH relativeFrom="column">
                <wp:posOffset>-129540</wp:posOffset>
              </wp:positionH>
              <wp:positionV relativeFrom="paragraph">
                <wp:posOffset>236855</wp:posOffset>
              </wp:positionV>
              <wp:extent cx="9359900" cy="635"/>
              <wp:effectExtent l="0" t="19050" r="12700" b="37465"/>
              <wp:wrapNone/>
              <wp:docPr id="2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599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7A3D7F2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10.2pt;margin-top:18.65pt;width:737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7snegIAAPQEAAAOAAAAZHJzL2Uyb0RvYy54bWysVE2PmzAQvVfqf7B8z/KRjwW0ZLUiSS/b&#10;dqVs1bNjG7AKNrKdkKjqf+/YENp0L1VVkCwP9sy8efOGh8dz26AT10YomePoLsSIS6qYkFWOv7zu&#10;ZglGxhLJSKMkz/GFG/y4fv/uoe8yHqtaNYxrBEGkyfoux7W1XRYEhta8JeZOdVzCYal0SyyYugqY&#10;Jj1Eb5sgDsNV0CvNOq0oNwa+boZDvPbxy5JT+7ksDbeoyTFgs37Vfj24NVg/kKzSpKsFHWGQf0DR&#10;EiEh6RRqQyxBRy3ehGoF1cqo0t5R1QaqLAXlvgaoJgr/qGZfk477WoAc0000mf8Xln46vWgkWI5j&#10;jCRpoUV7q4moaouetFY9KpSUQKPSKHJs9Z3JwKmQL9rVS89y3z0r+s0gqYqayIp71K+XDkJ5j+DG&#10;xRmmg5yH/qNicIccrfLUnUvdupBACjr7Dl2mDvGzRRQ+pvNlmobQSApnq/nSIQpIdnXttLEfuGqR&#10;2+TYjJVMJUQ+ETk9Gzs4Xh1cXql2omm8IBqJ+hzPkwhSuSOjGsHcqTd0dSgajU4ENLWL3TvCuLmm&#10;1VEyH63mhG3HvSWiGfYAu5EuHvcyBUjOUEfL9b5mPWLClRAn8xRGiAnQ7DwJV2F6jxFpKhg2ajVG&#10;Wtmvwtaec8fWG4BxuExW90PdTVeTAfYyhOeKeqjHEzml99YNMmjBiNE1w2v7exqm22SbLGaLeLWd&#10;LcLNZva0Kxaz1S66X27mm6LYRD9c7miR1YIxLh2J1zmLFn+n43HihwmZJm1qV3AbfUB+BjaB4Sto&#10;r0Enu0HAB8UuL9pJwMkRRstfHn8DbnZ/t/2tXz+r9U8AAAD//wMAUEsDBBQABgAIAAAAIQD0elNu&#10;4QAAAAoBAAAPAAAAZHJzL2Rvd25yZXYueG1sTI+xbsIwEIZ3pL6DdZW6gVMSCErjIITEQIciaAe6&#10;OfE1iRqfI9tA2qevM9Hx7j799/35etAdu6J1rSEBz7MIGFJlVEu1gI/33XQFzHlJSnaGUMAPOlgX&#10;D5NcZsrc6IjXk69ZCCGXSQGN933Guasa1NLNTI8Ubl/GaunDaGuurLyFcN3xeRQtuZYthQ+N7HHb&#10;YPV9umgB5Xlr1esxPZwXqVl9/tb75G3fC/H0OGxegHkc/B2GUT+oQxGcSnMh5VgnYDqPkoAKiNMY&#10;2Agki3gJrBw3CfAi5/8rFH8AAAD//wMAUEsBAi0AFAAGAAgAAAAhALaDOJL+AAAA4QEAABMAAAAA&#10;AAAAAAAAAAAAAAAAAFtDb250ZW50X1R5cGVzXS54bWxQSwECLQAUAAYACAAAACEAOP0h/9YAAACU&#10;AQAACwAAAAAAAAAAAAAAAAAvAQAAX3JlbHMvLnJlbHNQSwECLQAUAAYACAAAACEAR4u7J3oCAAD0&#10;BAAADgAAAAAAAAAAAAAAAAAuAgAAZHJzL2Uyb0RvYy54bWxQSwECLQAUAAYACAAAACEA9HpTbuEA&#10;AAAKAQAADwAAAAAAAAAAAAAAAADUBAAAZHJzL2Rvd25yZXYueG1sUEsFBgAAAAAEAAQA8wAAAOIF&#10;AAAAAA==&#10;" strokecolor="#f2f2f2" strokeweight="3pt">
              <v:shadow on="t" color="#205867" opacity=".5" offset="1pt"/>
            </v:shape>
          </w:pict>
        </mc:Fallback>
      </mc:AlternateContent>
    </w:r>
    <w:r>
      <w:rPr>
        <w:rFonts w:ascii="Arial Narrow" w:hAnsi="Arial Narrow" w:cs="Arial"/>
        <w:b/>
        <w:color w:val="0775A8"/>
        <w:sz w:val="24"/>
        <w:szCs w:val="24"/>
      </w:rPr>
      <w:t>Contractors Health Trust (CHT)</w:t>
    </w:r>
    <w:r w:rsidRPr="008A5D17">
      <w:rPr>
        <w:rFonts w:ascii="Arial Narrow" w:hAnsi="Arial Narrow" w:cs="Arial"/>
        <w:b/>
        <w:color w:val="0775A8"/>
        <w:sz w:val="24"/>
        <w:szCs w:val="24"/>
      </w:rPr>
      <w:t xml:space="preserve">: </w:t>
    </w:r>
    <w:r>
      <w:rPr>
        <w:rFonts w:ascii="Arial Narrow" w:hAnsi="Arial Narrow" w:cs="Arial"/>
        <w:b/>
        <w:color w:val="0775A8"/>
        <w:sz w:val="24"/>
        <w:szCs w:val="24"/>
      </w:rPr>
      <w:t>TRUST750</w:t>
    </w:r>
    <w:r w:rsidRPr="008A5D17">
      <w:rPr>
        <w:rFonts w:ascii="Arial Narrow" w:hAnsi="Arial Narrow" w:cs="Arial"/>
        <w:b/>
        <w:sz w:val="24"/>
        <w:szCs w:val="24"/>
      </w:rPr>
      <w:tab/>
    </w:r>
    <w:r>
      <w:rPr>
        <w:rFonts w:ascii="Arial Narrow" w:hAnsi="Arial Narrow" w:cs="Arial"/>
        <w:b/>
        <w:sz w:val="24"/>
        <w:szCs w:val="24"/>
      </w:rPr>
      <w:tab/>
    </w:r>
    <w:r w:rsidRPr="008A5D17">
      <w:rPr>
        <w:rFonts w:ascii="Arial Narrow" w:hAnsi="Arial Narrow" w:cs="Arial"/>
        <w:b/>
        <w:sz w:val="24"/>
        <w:szCs w:val="24"/>
      </w:rPr>
      <w:t xml:space="preserve">Coverage for: </w:t>
    </w:r>
    <w:r>
      <w:rPr>
        <w:rFonts w:ascii="Arial Narrow" w:hAnsi="Arial Narrow" w:cs="Arial"/>
        <w:b/>
        <w:sz w:val="24"/>
        <w:szCs w:val="24"/>
      </w:rPr>
      <w:t>Individual + Family</w:t>
    </w:r>
    <w:r w:rsidRPr="008A5D17">
      <w:rPr>
        <w:rFonts w:ascii="Arial Narrow" w:hAnsi="Arial Narrow" w:cs="Arial"/>
        <w:sz w:val="24"/>
        <w:szCs w:val="24"/>
      </w:rPr>
      <w:t xml:space="preserve"> </w:t>
    </w:r>
    <w:r w:rsidRPr="008A5D17">
      <w:rPr>
        <w:rFonts w:ascii="Arial Narrow" w:hAnsi="Arial Narrow" w:cs="Arial"/>
        <w:color w:val="0775A8"/>
        <w:sz w:val="24"/>
        <w:szCs w:val="24"/>
      </w:rPr>
      <w:t>|</w:t>
    </w:r>
    <w:r w:rsidRPr="008A5D17">
      <w:rPr>
        <w:rFonts w:ascii="Arial Narrow" w:hAnsi="Arial Narrow" w:cs="Arial"/>
        <w:b/>
        <w:color w:val="0775A8"/>
        <w:sz w:val="24"/>
        <w:szCs w:val="24"/>
      </w:rPr>
      <w:t xml:space="preserve"> </w:t>
    </w:r>
    <w:r w:rsidRPr="008A5D17">
      <w:rPr>
        <w:rFonts w:ascii="Arial Narrow" w:hAnsi="Arial Narrow" w:cs="Arial"/>
        <w:b/>
        <w:sz w:val="24"/>
        <w:szCs w:val="24"/>
      </w:rPr>
      <w:t xml:space="preserve">Plan Type: </w:t>
    </w:r>
    <w:r>
      <w:rPr>
        <w:rFonts w:ascii="Arial Narrow" w:hAnsi="Arial Narrow" w:cs="Arial"/>
        <w:b/>
        <w:sz w:val="24"/>
        <w:szCs w:val="24"/>
      </w:rPr>
      <w:t>PPO</w:t>
    </w: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486E2" w14:textId="77777777" w:rsidR="004A3A3B" w:rsidRPr="00E30D14" w:rsidRDefault="004A3A3B" w:rsidP="0055598A">
    <w:pPr>
      <w:pStyle w:val="Header"/>
      <w:tabs>
        <w:tab w:val="clear" w:pos="9360"/>
        <w:tab w:val="right" w:pos="14400"/>
      </w:tabs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61.35pt;height:45.35pt;mso-position-horizontal:left" wrapcoords="-831 0 -831 20463 21600 20463 21600 0 -831 0" o:bullet="t" o:allowoverlap="f">
        <v:imagedata r:id="rId1" o:title="Exclamation"/>
      </v:shape>
    </w:pict>
  </w:numPicBullet>
  <w:abstractNum w:abstractNumId="0">
    <w:nsid w:val="00C52FC1"/>
    <w:multiLevelType w:val="hybridMultilevel"/>
    <w:tmpl w:val="9124A1CA"/>
    <w:lvl w:ilvl="0" w:tplc="54128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93998"/>
    <w:multiLevelType w:val="hybridMultilevel"/>
    <w:tmpl w:val="F1283E84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A34CC"/>
    <w:multiLevelType w:val="hybridMultilevel"/>
    <w:tmpl w:val="42A2A4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D5B62"/>
    <w:multiLevelType w:val="hybridMultilevel"/>
    <w:tmpl w:val="D18EE148"/>
    <w:lvl w:ilvl="0" w:tplc="AEB0206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9D7493"/>
    <w:multiLevelType w:val="hybridMultilevel"/>
    <w:tmpl w:val="0E96D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47B28"/>
    <w:multiLevelType w:val="hybridMultilevel"/>
    <w:tmpl w:val="1C0AF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161BAB"/>
    <w:multiLevelType w:val="hybridMultilevel"/>
    <w:tmpl w:val="4864A2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783212"/>
    <w:multiLevelType w:val="hybridMultilevel"/>
    <w:tmpl w:val="1D0CD24E"/>
    <w:lvl w:ilvl="0" w:tplc="7FDCA1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4C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E784D37"/>
    <w:multiLevelType w:val="hybridMultilevel"/>
    <w:tmpl w:val="F5FEDA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0A12641"/>
    <w:multiLevelType w:val="hybridMultilevel"/>
    <w:tmpl w:val="60262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264841"/>
    <w:multiLevelType w:val="hybridMultilevel"/>
    <w:tmpl w:val="33DE24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71242EA"/>
    <w:multiLevelType w:val="hybridMultilevel"/>
    <w:tmpl w:val="6750C986"/>
    <w:lvl w:ilvl="0" w:tplc="79BEE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7136CB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>
    <w:nsid w:val="1A1C535B"/>
    <w:multiLevelType w:val="hybridMultilevel"/>
    <w:tmpl w:val="6FD6D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A81734"/>
    <w:multiLevelType w:val="hybridMultilevel"/>
    <w:tmpl w:val="D4B60C4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3E839FD"/>
    <w:multiLevelType w:val="hybridMultilevel"/>
    <w:tmpl w:val="E17E52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A459B8"/>
    <w:multiLevelType w:val="hybridMultilevel"/>
    <w:tmpl w:val="60262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A72B34"/>
    <w:multiLevelType w:val="hybridMultilevel"/>
    <w:tmpl w:val="3C1670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9276AE3"/>
    <w:multiLevelType w:val="hybridMultilevel"/>
    <w:tmpl w:val="5224C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483F77"/>
    <w:multiLevelType w:val="hybridMultilevel"/>
    <w:tmpl w:val="F1562C00"/>
    <w:lvl w:ilvl="0" w:tplc="9796D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E518FF"/>
    <w:multiLevelType w:val="hybridMultilevel"/>
    <w:tmpl w:val="3A38F8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3F07CA"/>
    <w:multiLevelType w:val="hybridMultilevel"/>
    <w:tmpl w:val="33E42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A13D90"/>
    <w:multiLevelType w:val="hybridMultilevel"/>
    <w:tmpl w:val="16F2C900"/>
    <w:lvl w:ilvl="0" w:tplc="4A3A26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AF50A3"/>
    <w:multiLevelType w:val="hybridMultilevel"/>
    <w:tmpl w:val="0562DF76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3E4B07"/>
    <w:multiLevelType w:val="hybridMultilevel"/>
    <w:tmpl w:val="33407690"/>
    <w:lvl w:ilvl="0" w:tplc="B6428B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D03484"/>
    <w:multiLevelType w:val="hybridMultilevel"/>
    <w:tmpl w:val="F65CCE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434B3E"/>
    <w:multiLevelType w:val="hybridMultilevel"/>
    <w:tmpl w:val="DAB4DF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2211DC"/>
    <w:multiLevelType w:val="hybridMultilevel"/>
    <w:tmpl w:val="97541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F02F02"/>
    <w:multiLevelType w:val="hybridMultilevel"/>
    <w:tmpl w:val="B792EAD2"/>
    <w:lvl w:ilvl="0" w:tplc="66D682C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10D1FC0"/>
    <w:multiLevelType w:val="hybridMultilevel"/>
    <w:tmpl w:val="6450C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5A40D2"/>
    <w:multiLevelType w:val="hybridMultilevel"/>
    <w:tmpl w:val="EB4AF9DC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2409D1"/>
    <w:multiLevelType w:val="hybridMultilevel"/>
    <w:tmpl w:val="A7C47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803E08"/>
    <w:multiLevelType w:val="hybridMultilevel"/>
    <w:tmpl w:val="F40873BA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BC0D40"/>
    <w:multiLevelType w:val="multilevel"/>
    <w:tmpl w:val="E2BA9B5E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4472C4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4472C4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4472C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6BA3630"/>
    <w:multiLevelType w:val="hybridMultilevel"/>
    <w:tmpl w:val="39A86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1A0C00"/>
    <w:multiLevelType w:val="hybridMultilevel"/>
    <w:tmpl w:val="2E04AF8C"/>
    <w:lvl w:ilvl="0" w:tplc="4A3A26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5E4A7E"/>
    <w:multiLevelType w:val="hybridMultilevel"/>
    <w:tmpl w:val="226E383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9A664E7"/>
    <w:multiLevelType w:val="hybridMultilevel"/>
    <w:tmpl w:val="83F82D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EB336F"/>
    <w:multiLevelType w:val="hybridMultilevel"/>
    <w:tmpl w:val="E2D46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DB707B"/>
    <w:multiLevelType w:val="hybridMultilevel"/>
    <w:tmpl w:val="A0EE6F94"/>
    <w:lvl w:ilvl="0" w:tplc="F42852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E4E6328"/>
    <w:multiLevelType w:val="hybridMultilevel"/>
    <w:tmpl w:val="6F4C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652CA0"/>
    <w:multiLevelType w:val="hybridMultilevel"/>
    <w:tmpl w:val="88F49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B05BCB"/>
    <w:multiLevelType w:val="hybridMultilevel"/>
    <w:tmpl w:val="69963620"/>
    <w:lvl w:ilvl="0" w:tplc="42C4EE64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9A7524"/>
    <w:multiLevelType w:val="hybridMultilevel"/>
    <w:tmpl w:val="946A47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3C39C3"/>
    <w:multiLevelType w:val="hybridMultilevel"/>
    <w:tmpl w:val="40A0A494"/>
    <w:lvl w:ilvl="0" w:tplc="4064B2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E130249"/>
    <w:multiLevelType w:val="hybridMultilevel"/>
    <w:tmpl w:val="78FE36B2"/>
    <w:lvl w:ilvl="0" w:tplc="C7EA18B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6"/>
  </w:num>
  <w:num w:numId="6">
    <w:abstractNumId w:val="29"/>
  </w:num>
  <w:num w:numId="7">
    <w:abstractNumId w:val="40"/>
  </w:num>
  <w:num w:numId="8">
    <w:abstractNumId w:val="7"/>
  </w:num>
  <w:num w:numId="9">
    <w:abstractNumId w:val="21"/>
  </w:num>
  <w:num w:numId="10">
    <w:abstractNumId w:val="28"/>
  </w:num>
  <w:num w:numId="11">
    <w:abstractNumId w:val="45"/>
  </w:num>
  <w:num w:numId="12">
    <w:abstractNumId w:val="27"/>
  </w:num>
  <w:num w:numId="13">
    <w:abstractNumId w:val="39"/>
  </w:num>
  <w:num w:numId="14">
    <w:abstractNumId w:val="11"/>
  </w:num>
  <w:num w:numId="15">
    <w:abstractNumId w:val="30"/>
  </w:num>
  <w:num w:numId="16">
    <w:abstractNumId w:val="1"/>
  </w:num>
  <w:num w:numId="17">
    <w:abstractNumId w:val="41"/>
  </w:num>
  <w:num w:numId="18">
    <w:abstractNumId w:val="44"/>
  </w:num>
  <w:num w:numId="19">
    <w:abstractNumId w:val="23"/>
  </w:num>
  <w:num w:numId="20">
    <w:abstractNumId w:val="32"/>
  </w:num>
  <w:num w:numId="21">
    <w:abstractNumId w:val="0"/>
  </w:num>
  <w:num w:numId="22">
    <w:abstractNumId w:val="19"/>
  </w:num>
  <w:num w:numId="23">
    <w:abstractNumId w:val="15"/>
  </w:num>
  <w:num w:numId="24">
    <w:abstractNumId w:val="24"/>
  </w:num>
  <w:num w:numId="25">
    <w:abstractNumId w:val="22"/>
  </w:num>
  <w:num w:numId="26">
    <w:abstractNumId w:val="35"/>
  </w:num>
  <w:num w:numId="27">
    <w:abstractNumId w:val="42"/>
  </w:num>
  <w:num w:numId="28">
    <w:abstractNumId w:val="26"/>
  </w:num>
  <w:num w:numId="29">
    <w:abstractNumId w:val="3"/>
  </w:num>
  <w:num w:numId="30">
    <w:abstractNumId w:val="4"/>
  </w:num>
  <w:num w:numId="31">
    <w:abstractNumId w:val="34"/>
  </w:num>
  <w:num w:numId="32">
    <w:abstractNumId w:val="18"/>
  </w:num>
  <w:num w:numId="33">
    <w:abstractNumId w:val="13"/>
  </w:num>
  <w:num w:numId="34">
    <w:abstractNumId w:val="36"/>
  </w:num>
  <w:num w:numId="35">
    <w:abstractNumId w:val="43"/>
  </w:num>
  <w:num w:numId="36">
    <w:abstractNumId w:val="6"/>
  </w:num>
  <w:num w:numId="37">
    <w:abstractNumId w:val="20"/>
  </w:num>
  <w:num w:numId="38">
    <w:abstractNumId w:val="25"/>
  </w:num>
  <w:num w:numId="39">
    <w:abstractNumId w:val="5"/>
  </w:num>
  <w:num w:numId="40">
    <w:abstractNumId w:val="37"/>
  </w:num>
  <w:num w:numId="41">
    <w:abstractNumId w:val="14"/>
  </w:num>
  <w:num w:numId="42">
    <w:abstractNumId w:val="17"/>
  </w:num>
  <w:num w:numId="43">
    <w:abstractNumId w:val="2"/>
  </w:num>
  <w:num w:numId="44">
    <w:abstractNumId w:val="12"/>
  </w:num>
  <w:num w:numId="45">
    <w:abstractNumId w:val="33"/>
    <w:lvlOverride w:ilvl="0">
      <w:lvl w:ilvl="0">
        <w:start w:val="1"/>
        <w:numFmt w:val="bullet"/>
        <w:pStyle w:val="TableBullet"/>
        <w:lvlText w:val="䌀ᡊ伀Ŋ儀Ŋ愀ᡊ漀(桰＀좘ÿ"/>
        <w:lvlJc w:val="left"/>
        <w:pPr>
          <w:tabs>
            <w:tab w:val="num" w:pos="-31680"/>
          </w:tabs>
          <w:ind w:left="216" w:hanging="216"/>
        </w:pPr>
        <w:rPr>
          <w:rFonts w:ascii="Symbol" w:hAnsi="Symbol" w:hint="default"/>
        </w:rPr>
      </w:lvl>
    </w:lvlOverride>
  </w:num>
  <w:num w:numId="46">
    <w:abstractNumId w:val="10"/>
  </w:num>
  <w:num w:numId="47">
    <w:abstractNumId w:val="33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DateAndTime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eff9f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1F"/>
    <w:rsid w:val="00001C4A"/>
    <w:rsid w:val="00003FF5"/>
    <w:rsid w:val="00004D3F"/>
    <w:rsid w:val="0000566F"/>
    <w:rsid w:val="00007BB4"/>
    <w:rsid w:val="00013891"/>
    <w:rsid w:val="00013B55"/>
    <w:rsid w:val="000151A3"/>
    <w:rsid w:val="00017298"/>
    <w:rsid w:val="00017D80"/>
    <w:rsid w:val="00020B3C"/>
    <w:rsid w:val="00022C8C"/>
    <w:rsid w:val="0002562F"/>
    <w:rsid w:val="000264D8"/>
    <w:rsid w:val="000264F4"/>
    <w:rsid w:val="00027989"/>
    <w:rsid w:val="0003058D"/>
    <w:rsid w:val="00032D86"/>
    <w:rsid w:val="0003633F"/>
    <w:rsid w:val="00036DEB"/>
    <w:rsid w:val="00040F76"/>
    <w:rsid w:val="00042D1E"/>
    <w:rsid w:val="00044B97"/>
    <w:rsid w:val="000450BB"/>
    <w:rsid w:val="00046AF4"/>
    <w:rsid w:val="000473A6"/>
    <w:rsid w:val="00047B95"/>
    <w:rsid w:val="00050D53"/>
    <w:rsid w:val="000535B6"/>
    <w:rsid w:val="00055498"/>
    <w:rsid w:val="0005602B"/>
    <w:rsid w:val="00056DB2"/>
    <w:rsid w:val="00063DD5"/>
    <w:rsid w:val="000653A9"/>
    <w:rsid w:val="0008341C"/>
    <w:rsid w:val="000838F5"/>
    <w:rsid w:val="00085302"/>
    <w:rsid w:val="00085658"/>
    <w:rsid w:val="0008695A"/>
    <w:rsid w:val="00086A7F"/>
    <w:rsid w:val="000876C2"/>
    <w:rsid w:val="00091900"/>
    <w:rsid w:val="000927A0"/>
    <w:rsid w:val="000936AF"/>
    <w:rsid w:val="00095900"/>
    <w:rsid w:val="00097381"/>
    <w:rsid w:val="000A03A2"/>
    <w:rsid w:val="000A0F60"/>
    <w:rsid w:val="000A471F"/>
    <w:rsid w:val="000A5E55"/>
    <w:rsid w:val="000A6E5F"/>
    <w:rsid w:val="000B27C7"/>
    <w:rsid w:val="000B48A9"/>
    <w:rsid w:val="000B7338"/>
    <w:rsid w:val="000C0864"/>
    <w:rsid w:val="000C1FF2"/>
    <w:rsid w:val="000C2DDF"/>
    <w:rsid w:val="000C3D21"/>
    <w:rsid w:val="000C4EE9"/>
    <w:rsid w:val="000C656A"/>
    <w:rsid w:val="000D0407"/>
    <w:rsid w:val="000D0438"/>
    <w:rsid w:val="000D3012"/>
    <w:rsid w:val="000D5814"/>
    <w:rsid w:val="000E061C"/>
    <w:rsid w:val="000E0C83"/>
    <w:rsid w:val="000E1421"/>
    <w:rsid w:val="000E1EC5"/>
    <w:rsid w:val="000E5B59"/>
    <w:rsid w:val="000F0B12"/>
    <w:rsid w:val="000F1214"/>
    <w:rsid w:val="000F1593"/>
    <w:rsid w:val="000F19EF"/>
    <w:rsid w:val="000F359A"/>
    <w:rsid w:val="000F4A5E"/>
    <w:rsid w:val="000F6D2D"/>
    <w:rsid w:val="000F6EC7"/>
    <w:rsid w:val="000F7F47"/>
    <w:rsid w:val="001000D8"/>
    <w:rsid w:val="00101043"/>
    <w:rsid w:val="001016D9"/>
    <w:rsid w:val="00103567"/>
    <w:rsid w:val="00105232"/>
    <w:rsid w:val="00105A56"/>
    <w:rsid w:val="00106BB6"/>
    <w:rsid w:val="00112B7E"/>
    <w:rsid w:val="00112F88"/>
    <w:rsid w:val="00113107"/>
    <w:rsid w:val="00113A59"/>
    <w:rsid w:val="001144B6"/>
    <w:rsid w:val="00116330"/>
    <w:rsid w:val="001166BA"/>
    <w:rsid w:val="00116934"/>
    <w:rsid w:val="00116D23"/>
    <w:rsid w:val="001201A2"/>
    <w:rsid w:val="00122BB3"/>
    <w:rsid w:val="00126E49"/>
    <w:rsid w:val="00132DEC"/>
    <w:rsid w:val="00134BA0"/>
    <w:rsid w:val="001357AC"/>
    <w:rsid w:val="001377E5"/>
    <w:rsid w:val="001401A4"/>
    <w:rsid w:val="00143FC2"/>
    <w:rsid w:val="00144679"/>
    <w:rsid w:val="00144800"/>
    <w:rsid w:val="00144F85"/>
    <w:rsid w:val="00146590"/>
    <w:rsid w:val="00146EEE"/>
    <w:rsid w:val="001535F2"/>
    <w:rsid w:val="00153F9E"/>
    <w:rsid w:val="001549A8"/>
    <w:rsid w:val="00155AE9"/>
    <w:rsid w:val="0015612B"/>
    <w:rsid w:val="00162F3C"/>
    <w:rsid w:val="00163617"/>
    <w:rsid w:val="00165FBF"/>
    <w:rsid w:val="0017093C"/>
    <w:rsid w:val="00170B16"/>
    <w:rsid w:val="00172B0F"/>
    <w:rsid w:val="00172F42"/>
    <w:rsid w:val="00176482"/>
    <w:rsid w:val="00180786"/>
    <w:rsid w:val="001823C6"/>
    <w:rsid w:val="00182CB5"/>
    <w:rsid w:val="00183CC2"/>
    <w:rsid w:val="001842DC"/>
    <w:rsid w:val="00187B66"/>
    <w:rsid w:val="0019096A"/>
    <w:rsid w:val="00193223"/>
    <w:rsid w:val="00195F68"/>
    <w:rsid w:val="001A09EB"/>
    <w:rsid w:val="001A193C"/>
    <w:rsid w:val="001A1DD9"/>
    <w:rsid w:val="001A311E"/>
    <w:rsid w:val="001A6149"/>
    <w:rsid w:val="001C39FB"/>
    <w:rsid w:val="001D3352"/>
    <w:rsid w:val="001D41BD"/>
    <w:rsid w:val="001D44E1"/>
    <w:rsid w:val="001D4860"/>
    <w:rsid w:val="001D74FB"/>
    <w:rsid w:val="001E15EF"/>
    <w:rsid w:val="001E2213"/>
    <w:rsid w:val="001E2459"/>
    <w:rsid w:val="001E29C0"/>
    <w:rsid w:val="001E58A8"/>
    <w:rsid w:val="001E68D8"/>
    <w:rsid w:val="001F1ABA"/>
    <w:rsid w:val="001F2B06"/>
    <w:rsid w:val="001F4333"/>
    <w:rsid w:val="001F4AC8"/>
    <w:rsid w:val="001F718B"/>
    <w:rsid w:val="00200A36"/>
    <w:rsid w:val="002022F7"/>
    <w:rsid w:val="00203422"/>
    <w:rsid w:val="0020521B"/>
    <w:rsid w:val="00206C27"/>
    <w:rsid w:val="00210E9C"/>
    <w:rsid w:val="00211119"/>
    <w:rsid w:val="002121BF"/>
    <w:rsid w:val="00212D05"/>
    <w:rsid w:val="00213EC3"/>
    <w:rsid w:val="00214595"/>
    <w:rsid w:val="00214663"/>
    <w:rsid w:val="0021548D"/>
    <w:rsid w:val="002179C6"/>
    <w:rsid w:val="00217FF0"/>
    <w:rsid w:val="00220D95"/>
    <w:rsid w:val="00222489"/>
    <w:rsid w:val="002232B5"/>
    <w:rsid w:val="00223389"/>
    <w:rsid w:val="002233FA"/>
    <w:rsid w:val="00224CA3"/>
    <w:rsid w:val="002270C6"/>
    <w:rsid w:val="00230FE6"/>
    <w:rsid w:val="00231D48"/>
    <w:rsid w:val="0023496B"/>
    <w:rsid w:val="00243788"/>
    <w:rsid w:val="00243BA8"/>
    <w:rsid w:val="00244A35"/>
    <w:rsid w:val="002455FD"/>
    <w:rsid w:val="00245B8B"/>
    <w:rsid w:val="00246D36"/>
    <w:rsid w:val="00246DB7"/>
    <w:rsid w:val="002516DB"/>
    <w:rsid w:val="0025331B"/>
    <w:rsid w:val="002537C8"/>
    <w:rsid w:val="00254F99"/>
    <w:rsid w:val="00256715"/>
    <w:rsid w:val="00262361"/>
    <w:rsid w:val="002623AE"/>
    <w:rsid w:val="00262F9A"/>
    <w:rsid w:val="0026684A"/>
    <w:rsid w:val="00271F61"/>
    <w:rsid w:val="00271FA9"/>
    <w:rsid w:val="00273BBC"/>
    <w:rsid w:val="002744AD"/>
    <w:rsid w:val="00274D50"/>
    <w:rsid w:val="00280065"/>
    <w:rsid w:val="00280485"/>
    <w:rsid w:val="00281AD8"/>
    <w:rsid w:val="0028499D"/>
    <w:rsid w:val="002861A9"/>
    <w:rsid w:val="00290438"/>
    <w:rsid w:val="00291902"/>
    <w:rsid w:val="00294D0B"/>
    <w:rsid w:val="002957C2"/>
    <w:rsid w:val="002A0B96"/>
    <w:rsid w:val="002A4045"/>
    <w:rsid w:val="002A7823"/>
    <w:rsid w:val="002B03D3"/>
    <w:rsid w:val="002B0553"/>
    <w:rsid w:val="002B3B89"/>
    <w:rsid w:val="002B57B9"/>
    <w:rsid w:val="002B7BE1"/>
    <w:rsid w:val="002C0073"/>
    <w:rsid w:val="002C0FB9"/>
    <w:rsid w:val="002C1C2C"/>
    <w:rsid w:val="002C4918"/>
    <w:rsid w:val="002C62DC"/>
    <w:rsid w:val="002C7C01"/>
    <w:rsid w:val="002D12FB"/>
    <w:rsid w:val="002D1E22"/>
    <w:rsid w:val="002D3571"/>
    <w:rsid w:val="002D4396"/>
    <w:rsid w:val="002D6585"/>
    <w:rsid w:val="002D7930"/>
    <w:rsid w:val="002D7F55"/>
    <w:rsid w:val="002D7FF9"/>
    <w:rsid w:val="002E0360"/>
    <w:rsid w:val="002E0BF8"/>
    <w:rsid w:val="002E225E"/>
    <w:rsid w:val="002F0DC5"/>
    <w:rsid w:val="002F172D"/>
    <w:rsid w:val="002F3362"/>
    <w:rsid w:val="002F4C3C"/>
    <w:rsid w:val="002F5038"/>
    <w:rsid w:val="002F5F64"/>
    <w:rsid w:val="002F6707"/>
    <w:rsid w:val="002F7861"/>
    <w:rsid w:val="002F7B38"/>
    <w:rsid w:val="0030210A"/>
    <w:rsid w:val="003029DB"/>
    <w:rsid w:val="0030376B"/>
    <w:rsid w:val="003053DC"/>
    <w:rsid w:val="003132C0"/>
    <w:rsid w:val="00315F21"/>
    <w:rsid w:val="003167BB"/>
    <w:rsid w:val="00316F4C"/>
    <w:rsid w:val="003172E6"/>
    <w:rsid w:val="00317A1B"/>
    <w:rsid w:val="00317CCC"/>
    <w:rsid w:val="00317CD7"/>
    <w:rsid w:val="0032244D"/>
    <w:rsid w:val="00322D6E"/>
    <w:rsid w:val="00324F35"/>
    <w:rsid w:val="003316A7"/>
    <w:rsid w:val="00331B7D"/>
    <w:rsid w:val="00332885"/>
    <w:rsid w:val="00332CF9"/>
    <w:rsid w:val="00334E65"/>
    <w:rsid w:val="00335D2C"/>
    <w:rsid w:val="00336B66"/>
    <w:rsid w:val="00337BD2"/>
    <w:rsid w:val="00343B95"/>
    <w:rsid w:val="0034441A"/>
    <w:rsid w:val="00344C6B"/>
    <w:rsid w:val="00346918"/>
    <w:rsid w:val="0035126A"/>
    <w:rsid w:val="00351E4D"/>
    <w:rsid w:val="00353FED"/>
    <w:rsid w:val="0035540A"/>
    <w:rsid w:val="00355532"/>
    <w:rsid w:val="0035711B"/>
    <w:rsid w:val="003616A6"/>
    <w:rsid w:val="00363E24"/>
    <w:rsid w:val="00364F5B"/>
    <w:rsid w:val="0036579A"/>
    <w:rsid w:val="00365DE9"/>
    <w:rsid w:val="003668A1"/>
    <w:rsid w:val="0037025E"/>
    <w:rsid w:val="00370BEC"/>
    <w:rsid w:val="00370F16"/>
    <w:rsid w:val="003710AD"/>
    <w:rsid w:val="00371855"/>
    <w:rsid w:val="00372305"/>
    <w:rsid w:val="00375CB3"/>
    <w:rsid w:val="003801A4"/>
    <w:rsid w:val="00381D37"/>
    <w:rsid w:val="00382F12"/>
    <w:rsid w:val="003839CC"/>
    <w:rsid w:val="00384F8F"/>
    <w:rsid w:val="003868B1"/>
    <w:rsid w:val="00386BDD"/>
    <w:rsid w:val="00387A60"/>
    <w:rsid w:val="00391B0C"/>
    <w:rsid w:val="003928ED"/>
    <w:rsid w:val="00395287"/>
    <w:rsid w:val="003A0667"/>
    <w:rsid w:val="003A28D1"/>
    <w:rsid w:val="003A2B87"/>
    <w:rsid w:val="003A4086"/>
    <w:rsid w:val="003A607E"/>
    <w:rsid w:val="003B2131"/>
    <w:rsid w:val="003B4C33"/>
    <w:rsid w:val="003B5D34"/>
    <w:rsid w:val="003B6734"/>
    <w:rsid w:val="003C3BCE"/>
    <w:rsid w:val="003C649B"/>
    <w:rsid w:val="003C6BBC"/>
    <w:rsid w:val="003C6F7B"/>
    <w:rsid w:val="003D00BB"/>
    <w:rsid w:val="003D0D8A"/>
    <w:rsid w:val="003E144B"/>
    <w:rsid w:val="003E1D21"/>
    <w:rsid w:val="003E4DAE"/>
    <w:rsid w:val="003E619F"/>
    <w:rsid w:val="003E7146"/>
    <w:rsid w:val="003F1568"/>
    <w:rsid w:val="003F1E62"/>
    <w:rsid w:val="003F23B4"/>
    <w:rsid w:val="003F2BA5"/>
    <w:rsid w:val="003F38AC"/>
    <w:rsid w:val="003F3956"/>
    <w:rsid w:val="003F44B7"/>
    <w:rsid w:val="003F529C"/>
    <w:rsid w:val="003F66B3"/>
    <w:rsid w:val="003F6A06"/>
    <w:rsid w:val="003F6C8E"/>
    <w:rsid w:val="003F6CF1"/>
    <w:rsid w:val="003F7115"/>
    <w:rsid w:val="003F76BA"/>
    <w:rsid w:val="00402AC1"/>
    <w:rsid w:val="00404532"/>
    <w:rsid w:val="00410A9F"/>
    <w:rsid w:val="00411767"/>
    <w:rsid w:val="004248C4"/>
    <w:rsid w:val="00425324"/>
    <w:rsid w:val="00425368"/>
    <w:rsid w:val="00425FD2"/>
    <w:rsid w:val="0043564D"/>
    <w:rsid w:val="004368FD"/>
    <w:rsid w:val="004410DA"/>
    <w:rsid w:val="004419EC"/>
    <w:rsid w:val="00441E3A"/>
    <w:rsid w:val="00443108"/>
    <w:rsid w:val="00443587"/>
    <w:rsid w:val="00444551"/>
    <w:rsid w:val="004515C6"/>
    <w:rsid w:val="00453BDE"/>
    <w:rsid w:val="004541D0"/>
    <w:rsid w:val="004559A6"/>
    <w:rsid w:val="00456245"/>
    <w:rsid w:val="00457FBA"/>
    <w:rsid w:val="004606BA"/>
    <w:rsid w:val="00461A53"/>
    <w:rsid w:val="00461FB0"/>
    <w:rsid w:val="004675CF"/>
    <w:rsid w:val="004718FB"/>
    <w:rsid w:val="00473327"/>
    <w:rsid w:val="004749F2"/>
    <w:rsid w:val="00475D04"/>
    <w:rsid w:val="004761BA"/>
    <w:rsid w:val="00477599"/>
    <w:rsid w:val="00481D9E"/>
    <w:rsid w:val="00482E06"/>
    <w:rsid w:val="00483810"/>
    <w:rsid w:val="00484498"/>
    <w:rsid w:val="00484E8E"/>
    <w:rsid w:val="00486E22"/>
    <w:rsid w:val="00490F1F"/>
    <w:rsid w:val="00491F3B"/>
    <w:rsid w:val="00495EEE"/>
    <w:rsid w:val="004965BB"/>
    <w:rsid w:val="00497818"/>
    <w:rsid w:val="004A0E70"/>
    <w:rsid w:val="004A1FC6"/>
    <w:rsid w:val="004A2593"/>
    <w:rsid w:val="004A3A3B"/>
    <w:rsid w:val="004A5BAF"/>
    <w:rsid w:val="004A5E7C"/>
    <w:rsid w:val="004A6A44"/>
    <w:rsid w:val="004A6A70"/>
    <w:rsid w:val="004A6DBD"/>
    <w:rsid w:val="004B3B85"/>
    <w:rsid w:val="004B714B"/>
    <w:rsid w:val="004C06F5"/>
    <w:rsid w:val="004C17F8"/>
    <w:rsid w:val="004C287D"/>
    <w:rsid w:val="004C40BF"/>
    <w:rsid w:val="004C431F"/>
    <w:rsid w:val="004C48BE"/>
    <w:rsid w:val="004D1B93"/>
    <w:rsid w:val="004D212B"/>
    <w:rsid w:val="004D26B9"/>
    <w:rsid w:val="004D36B6"/>
    <w:rsid w:val="004E2892"/>
    <w:rsid w:val="004E2FE1"/>
    <w:rsid w:val="004E4FDA"/>
    <w:rsid w:val="004E6886"/>
    <w:rsid w:val="004F3A1F"/>
    <w:rsid w:val="004F4358"/>
    <w:rsid w:val="004F7194"/>
    <w:rsid w:val="00501F06"/>
    <w:rsid w:val="00501FD9"/>
    <w:rsid w:val="005059DA"/>
    <w:rsid w:val="00511A8D"/>
    <w:rsid w:val="005130C0"/>
    <w:rsid w:val="00514300"/>
    <w:rsid w:val="00514317"/>
    <w:rsid w:val="005147B9"/>
    <w:rsid w:val="00515C19"/>
    <w:rsid w:val="00517065"/>
    <w:rsid w:val="005214DE"/>
    <w:rsid w:val="0052210B"/>
    <w:rsid w:val="005221E0"/>
    <w:rsid w:val="005304FD"/>
    <w:rsid w:val="0053375E"/>
    <w:rsid w:val="00535D06"/>
    <w:rsid w:val="005361FD"/>
    <w:rsid w:val="00543140"/>
    <w:rsid w:val="0054380F"/>
    <w:rsid w:val="00544299"/>
    <w:rsid w:val="005444DC"/>
    <w:rsid w:val="0054464E"/>
    <w:rsid w:val="00546600"/>
    <w:rsid w:val="00547EFA"/>
    <w:rsid w:val="00550CC2"/>
    <w:rsid w:val="00551337"/>
    <w:rsid w:val="005547EA"/>
    <w:rsid w:val="0055598A"/>
    <w:rsid w:val="00556312"/>
    <w:rsid w:val="00556D2B"/>
    <w:rsid w:val="00557D17"/>
    <w:rsid w:val="00561946"/>
    <w:rsid w:val="0056198B"/>
    <w:rsid w:val="0056296C"/>
    <w:rsid w:val="00564683"/>
    <w:rsid w:val="005702E7"/>
    <w:rsid w:val="00572252"/>
    <w:rsid w:val="00572655"/>
    <w:rsid w:val="00575DEC"/>
    <w:rsid w:val="005811C0"/>
    <w:rsid w:val="00583320"/>
    <w:rsid w:val="0058332B"/>
    <w:rsid w:val="0058628A"/>
    <w:rsid w:val="00586FF8"/>
    <w:rsid w:val="00587668"/>
    <w:rsid w:val="00591D24"/>
    <w:rsid w:val="00593835"/>
    <w:rsid w:val="00593DC6"/>
    <w:rsid w:val="005950CD"/>
    <w:rsid w:val="00595112"/>
    <w:rsid w:val="00595132"/>
    <w:rsid w:val="005964AA"/>
    <w:rsid w:val="005A01F8"/>
    <w:rsid w:val="005A0F43"/>
    <w:rsid w:val="005A2490"/>
    <w:rsid w:val="005A38D0"/>
    <w:rsid w:val="005A3B80"/>
    <w:rsid w:val="005A3BB1"/>
    <w:rsid w:val="005A53CE"/>
    <w:rsid w:val="005A547E"/>
    <w:rsid w:val="005B0432"/>
    <w:rsid w:val="005B17AB"/>
    <w:rsid w:val="005B5C0F"/>
    <w:rsid w:val="005B5DC4"/>
    <w:rsid w:val="005B7E1D"/>
    <w:rsid w:val="005C019C"/>
    <w:rsid w:val="005C3ABA"/>
    <w:rsid w:val="005C70D2"/>
    <w:rsid w:val="005D25EE"/>
    <w:rsid w:val="005D725F"/>
    <w:rsid w:val="005E0CB9"/>
    <w:rsid w:val="005E1F21"/>
    <w:rsid w:val="005E2B7E"/>
    <w:rsid w:val="005E497A"/>
    <w:rsid w:val="005E64CC"/>
    <w:rsid w:val="005E6862"/>
    <w:rsid w:val="005F23EA"/>
    <w:rsid w:val="005F329F"/>
    <w:rsid w:val="005F3FF5"/>
    <w:rsid w:val="005F5631"/>
    <w:rsid w:val="005F71F7"/>
    <w:rsid w:val="00601805"/>
    <w:rsid w:val="006030C2"/>
    <w:rsid w:val="0060376C"/>
    <w:rsid w:val="00610FE8"/>
    <w:rsid w:val="006178AA"/>
    <w:rsid w:val="00621B37"/>
    <w:rsid w:val="0062222F"/>
    <w:rsid w:val="00622A15"/>
    <w:rsid w:val="0062498A"/>
    <w:rsid w:val="00633AB2"/>
    <w:rsid w:val="00636922"/>
    <w:rsid w:val="0063761B"/>
    <w:rsid w:val="00641C86"/>
    <w:rsid w:val="00642D11"/>
    <w:rsid w:val="006431B3"/>
    <w:rsid w:val="006439CF"/>
    <w:rsid w:val="00644514"/>
    <w:rsid w:val="00646BBC"/>
    <w:rsid w:val="00652525"/>
    <w:rsid w:val="00652935"/>
    <w:rsid w:val="00654F65"/>
    <w:rsid w:val="006557D2"/>
    <w:rsid w:val="00656127"/>
    <w:rsid w:val="00657378"/>
    <w:rsid w:val="00657607"/>
    <w:rsid w:val="00657C7E"/>
    <w:rsid w:val="0066105C"/>
    <w:rsid w:val="00663751"/>
    <w:rsid w:val="00664419"/>
    <w:rsid w:val="006647A5"/>
    <w:rsid w:val="00666F58"/>
    <w:rsid w:val="00670A02"/>
    <w:rsid w:val="00671B90"/>
    <w:rsid w:val="0067284F"/>
    <w:rsid w:val="00673027"/>
    <w:rsid w:val="00673114"/>
    <w:rsid w:val="006746BC"/>
    <w:rsid w:val="006763A2"/>
    <w:rsid w:val="00676434"/>
    <w:rsid w:val="00676492"/>
    <w:rsid w:val="00676CBB"/>
    <w:rsid w:val="0067763D"/>
    <w:rsid w:val="0068030B"/>
    <w:rsid w:val="006855E3"/>
    <w:rsid w:val="006879EE"/>
    <w:rsid w:val="00690CF5"/>
    <w:rsid w:val="00691FD0"/>
    <w:rsid w:val="00692159"/>
    <w:rsid w:val="006922BE"/>
    <w:rsid w:val="00694B9D"/>
    <w:rsid w:val="00696952"/>
    <w:rsid w:val="00696971"/>
    <w:rsid w:val="00697094"/>
    <w:rsid w:val="00697E73"/>
    <w:rsid w:val="006A1A4B"/>
    <w:rsid w:val="006A3C6B"/>
    <w:rsid w:val="006A65A0"/>
    <w:rsid w:val="006A6E0D"/>
    <w:rsid w:val="006B35DD"/>
    <w:rsid w:val="006B5C29"/>
    <w:rsid w:val="006B662F"/>
    <w:rsid w:val="006B72B7"/>
    <w:rsid w:val="006C0CBB"/>
    <w:rsid w:val="006C4B46"/>
    <w:rsid w:val="006C79DE"/>
    <w:rsid w:val="006C7DB0"/>
    <w:rsid w:val="006D00A4"/>
    <w:rsid w:val="006D08ED"/>
    <w:rsid w:val="006D0C5B"/>
    <w:rsid w:val="006D1B9D"/>
    <w:rsid w:val="006D3E86"/>
    <w:rsid w:val="006E1254"/>
    <w:rsid w:val="006E1B0B"/>
    <w:rsid w:val="006F2BFD"/>
    <w:rsid w:val="006F44EA"/>
    <w:rsid w:val="0070046B"/>
    <w:rsid w:val="007007D5"/>
    <w:rsid w:val="00701FDD"/>
    <w:rsid w:val="00703F96"/>
    <w:rsid w:val="00706C60"/>
    <w:rsid w:val="0071174E"/>
    <w:rsid w:val="00714A2D"/>
    <w:rsid w:val="00715938"/>
    <w:rsid w:val="00716A00"/>
    <w:rsid w:val="00720D2A"/>
    <w:rsid w:val="00726468"/>
    <w:rsid w:val="00731EE0"/>
    <w:rsid w:val="0073392B"/>
    <w:rsid w:val="007365F9"/>
    <w:rsid w:val="00737F60"/>
    <w:rsid w:val="0074068A"/>
    <w:rsid w:val="007413EF"/>
    <w:rsid w:val="007416D8"/>
    <w:rsid w:val="00741E15"/>
    <w:rsid w:val="00743B9C"/>
    <w:rsid w:val="0074416C"/>
    <w:rsid w:val="00744A0A"/>
    <w:rsid w:val="007465CA"/>
    <w:rsid w:val="0074787B"/>
    <w:rsid w:val="00750DE2"/>
    <w:rsid w:val="007511AA"/>
    <w:rsid w:val="00751A0A"/>
    <w:rsid w:val="007521A5"/>
    <w:rsid w:val="00753574"/>
    <w:rsid w:val="00754440"/>
    <w:rsid w:val="00756CE6"/>
    <w:rsid w:val="00757C57"/>
    <w:rsid w:val="007663CB"/>
    <w:rsid w:val="007672F8"/>
    <w:rsid w:val="00772DF6"/>
    <w:rsid w:val="0077436C"/>
    <w:rsid w:val="0077495B"/>
    <w:rsid w:val="0078252C"/>
    <w:rsid w:val="007831E0"/>
    <w:rsid w:val="00785C1E"/>
    <w:rsid w:val="00787521"/>
    <w:rsid w:val="00790516"/>
    <w:rsid w:val="00792B00"/>
    <w:rsid w:val="007968C1"/>
    <w:rsid w:val="00797899"/>
    <w:rsid w:val="00797CF0"/>
    <w:rsid w:val="007A05BD"/>
    <w:rsid w:val="007A09FA"/>
    <w:rsid w:val="007A4096"/>
    <w:rsid w:val="007A60AB"/>
    <w:rsid w:val="007B6D26"/>
    <w:rsid w:val="007C1D80"/>
    <w:rsid w:val="007C2A5F"/>
    <w:rsid w:val="007D7023"/>
    <w:rsid w:val="007D719A"/>
    <w:rsid w:val="007E1901"/>
    <w:rsid w:val="007E1A25"/>
    <w:rsid w:val="007E5714"/>
    <w:rsid w:val="007E5842"/>
    <w:rsid w:val="007F1761"/>
    <w:rsid w:val="007F1EF0"/>
    <w:rsid w:val="007F415C"/>
    <w:rsid w:val="007F6631"/>
    <w:rsid w:val="00803B53"/>
    <w:rsid w:val="00805DC4"/>
    <w:rsid w:val="008073BD"/>
    <w:rsid w:val="00810CB5"/>
    <w:rsid w:val="00812ECD"/>
    <w:rsid w:val="00815479"/>
    <w:rsid w:val="00816B7B"/>
    <w:rsid w:val="00817771"/>
    <w:rsid w:val="0082129E"/>
    <w:rsid w:val="00821581"/>
    <w:rsid w:val="00824167"/>
    <w:rsid w:val="00827DF2"/>
    <w:rsid w:val="00837821"/>
    <w:rsid w:val="00841BCD"/>
    <w:rsid w:val="00841F5E"/>
    <w:rsid w:val="00843CFE"/>
    <w:rsid w:val="00845110"/>
    <w:rsid w:val="0084732B"/>
    <w:rsid w:val="00847BE1"/>
    <w:rsid w:val="00853239"/>
    <w:rsid w:val="00853C10"/>
    <w:rsid w:val="00853EA2"/>
    <w:rsid w:val="00854B12"/>
    <w:rsid w:val="008556FD"/>
    <w:rsid w:val="00856F1B"/>
    <w:rsid w:val="00857A7B"/>
    <w:rsid w:val="00862AF1"/>
    <w:rsid w:val="00863403"/>
    <w:rsid w:val="008638EC"/>
    <w:rsid w:val="008644BC"/>
    <w:rsid w:val="00864AED"/>
    <w:rsid w:val="00864B23"/>
    <w:rsid w:val="00866BD2"/>
    <w:rsid w:val="00871AC4"/>
    <w:rsid w:val="0087241E"/>
    <w:rsid w:val="00873BAC"/>
    <w:rsid w:val="0087406B"/>
    <w:rsid w:val="0087542A"/>
    <w:rsid w:val="0087543C"/>
    <w:rsid w:val="00876A1E"/>
    <w:rsid w:val="00877DF9"/>
    <w:rsid w:val="00880D34"/>
    <w:rsid w:val="0088228D"/>
    <w:rsid w:val="00882C56"/>
    <w:rsid w:val="00884400"/>
    <w:rsid w:val="00884A1D"/>
    <w:rsid w:val="008852B1"/>
    <w:rsid w:val="00886230"/>
    <w:rsid w:val="00890491"/>
    <w:rsid w:val="00892652"/>
    <w:rsid w:val="00892A01"/>
    <w:rsid w:val="0089759E"/>
    <w:rsid w:val="008A156C"/>
    <w:rsid w:val="008A1872"/>
    <w:rsid w:val="008A199F"/>
    <w:rsid w:val="008A1B86"/>
    <w:rsid w:val="008A2939"/>
    <w:rsid w:val="008A2E93"/>
    <w:rsid w:val="008A3E6B"/>
    <w:rsid w:val="008A5D17"/>
    <w:rsid w:val="008B49DE"/>
    <w:rsid w:val="008B4FEB"/>
    <w:rsid w:val="008B61F9"/>
    <w:rsid w:val="008B6F90"/>
    <w:rsid w:val="008C3BDB"/>
    <w:rsid w:val="008C3D3C"/>
    <w:rsid w:val="008C4E68"/>
    <w:rsid w:val="008C624B"/>
    <w:rsid w:val="008C6F03"/>
    <w:rsid w:val="008C71E8"/>
    <w:rsid w:val="008C7541"/>
    <w:rsid w:val="008D20D5"/>
    <w:rsid w:val="008D3BCF"/>
    <w:rsid w:val="008D4228"/>
    <w:rsid w:val="008D7C05"/>
    <w:rsid w:val="008E3025"/>
    <w:rsid w:val="008E5B58"/>
    <w:rsid w:val="008F2EF6"/>
    <w:rsid w:val="008F4619"/>
    <w:rsid w:val="00900B6A"/>
    <w:rsid w:val="00902201"/>
    <w:rsid w:val="00902A91"/>
    <w:rsid w:val="0090340B"/>
    <w:rsid w:val="00904B5A"/>
    <w:rsid w:val="00907B1D"/>
    <w:rsid w:val="009108E0"/>
    <w:rsid w:val="00912B7C"/>
    <w:rsid w:val="0091550E"/>
    <w:rsid w:val="00917D8C"/>
    <w:rsid w:val="009201F7"/>
    <w:rsid w:val="00921FEE"/>
    <w:rsid w:val="00922E21"/>
    <w:rsid w:val="00931CE1"/>
    <w:rsid w:val="009322CC"/>
    <w:rsid w:val="0093515F"/>
    <w:rsid w:val="00941529"/>
    <w:rsid w:val="00941541"/>
    <w:rsid w:val="009417ED"/>
    <w:rsid w:val="00942F4F"/>
    <w:rsid w:val="00943CD7"/>
    <w:rsid w:val="00944BF4"/>
    <w:rsid w:val="00944F7E"/>
    <w:rsid w:val="00945BB4"/>
    <w:rsid w:val="0094635F"/>
    <w:rsid w:val="009465D7"/>
    <w:rsid w:val="00946639"/>
    <w:rsid w:val="00950F0C"/>
    <w:rsid w:val="0095244E"/>
    <w:rsid w:val="0095365F"/>
    <w:rsid w:val="00955B2B"/>
    <w:rsid w:val="00956CA7"/>
    <w:rsid w:val="009622CF"/>
    <w:rsid w:val="009631CA"/>
    <w:rsid w:val="009635CE"/>
    <w:rsid w:val="00971BE6"/>
    <w:rsid w:val="00974D49"/>
    <w:rsid w:val="009828FF"/>
    <w:rsid w:val="0098453D"/>
    <w:rsid w:val="009851A0"/>
    <w:rsid w:val="00990572"/>
    <w:rsid w:val="009908B9"/>
    <w:rsid w:val="009912BF"/>
    <w:rsid w:val="009935D1"/>
    <w:rsid w:val="00995574"/>
    <w:rsid w:val="00995DE5"/>
    <w:rsid w:val="00997F59"/>
    <w:rsid w:val="009A1EB5"/>
    <w:rsid w:val="009A2CC6"/>
    <w:rsid w:val="009A3B82"/>
    <w:rsid w:val="009A5EA8"/>
    <w:rsid w:val="009A63DB"/>
    <w:rsid w:val="009A6AFC"/>
    <w:rsid w:val="009A6D35"/>
    <w:rsid w:val="009A718B"/>
    <w:rsid w:val="009A7781"/>
    <w:rsid w:val="009B1933"/>
    <w:rsid w:val="009B52B9"/>
    <w:rsid w:val="009B7E0F"/>
    <w:rsid w:val="009C2AF4"/>
    <w:rsid w:val="009C35CA"/>
    <w:rsid w:val="009C4077"/>
    <w:rsid w:val="009C764B"/>
    <w:rsid w:val="009C7DFD"/>
    <w:rsid w:val="009D1833"/>
    <w:rsid w:val="009D4A3B"/>
    <w:rsid w:val="009E0174"/>
    <w:rsid w:val="009E07C2"/>
    <w:rsid w:val="009E1A86"/>
    <w:rsid w:val="009E3479"/>
    <w:rsid w:val="009E35C3"/>
    <w:rsid w:val="009E67CD"/>
    <w:rsid w:val="009E71DA"/>
    <w:rsid w:val="009F0B56"/>
    <w:rsid w:val="009F1763"/>
    <w:rsid w:val="00A01EE1"/>
    <w:rsid w:val="00A02DD2"/>
    <w:rsid w:val="00A03DBF"/>
    <w:rsid w:val="00A06579"/>
    <w:rsid w:val="00A10BC6"/>
    <w:rsid w:val="00A14231"/>
    <w:rsid w:val="00A15D13"/>
    <w:rsid w:val="00A16D4C"/>
    <w:rsid w:val="00A20022"/>
    <w:rsid w:val="00A21986"/>
    <w:rsid w:val="00A22A29"/>
    <w:rsid w:val="00A26844"/>
    <w:rsid w:val="00A26E88"/>
    <w:rsid w:val="00A30053"/>
    <w:rsid w:val="00A30876"/>
    <w:rsid w:val="00A311D2"/>
    <w:rsid w:val="00A35A7D"/>
    <w:rsid w:val="00A35DD2"/>
    <w:rsid w:val="00A3724C"/>
    <w:rsid w:val="00A431A7"/>
    <w:rsid w:val="00A43320"/>
    <w:rsid w:val="00A44DF0"/>
    <w:rsid w:val="00A450A0"/>
    <w:rsid w:val="00A45B28"/>
    <w:rsid w:val="00A47229"/>
    <w:rsid w:val="00A473EE"/>
    <w:rsid w:val="00A52531"/>
    <w:rsid w:val="00A53638"/>
    <w:rsid w:val="00A54924"/>
    <w:rsid w:val="00A55E9B"/>
    <w:rsid w:val="00A56D54"/>
    <w:rsid w:val="00A6048E"/>
    <w:rsid w:val="00A62D37"/>
    <w:rsid w:val="00A71D5F"/>
    <w:rsid w:val="00A76911"/>
    <w:rsid w:val="00A779EC"/>
    <w:rsid w:val="00A86337"/>
    <w:rsid w:val="00A86AA8"/>
    <w:rsid w:val="00A90AE8"/>
    <w:rsid w:val="00A92CCF"/>
    <w:rsid w:val="00A94AAD"/>
    <w:rsid w:val="00A95CFE"/>
    <w:rsid w:val="00AA0006"/>
    <w:rsid w:val="00AA0B82"/>
    <w:rsid w:val="00AA16F1"/>
    <w:rsid w:val="00AA67F9"/>
    <w:rsid w:val="00AA71A0"/>
    <w:rsid w:val="00AB2328"/>
    <w:rsid w:val="00AB2534"/>
    <w:rsid w:val="00AB4380"/>
    <w:rsid w:val="00AC14CD"/>
    <w:rsid w:val="00AD0299"/>
    <w:rsid w:val="00AD21E0"/>
    <w:rsid w:val="00AD3359"/>
    <w:rsid w:val="00AD35BF"/>
    <w:rsid w:val="00AD4C82"/>
    <w:rsid w:val="00AD5FE7"/>
    <w:rsid w:val="00AE31E4"/>
    <w:rsid w:val="00AE50DA"/>
    <w:rsid w:val="00AE5FA1"/>
    <w:rsid w:val="00AE61F7"/>
    <w:rsid w:val="00AE6D46"/>
    <w:rsid w:val="00AE784C"/>
    <w:rsid w:val="00AF00BB"/>
    <w:rsid w:val="00AF0EB5"/>
    <w:rsid w:val="00AF131E"/>
    <w:rsid w:val="00AF1B50"/>
    <w:rsid w:val="00AF3A9A"/>
    <w:rsid w:val="00AF50F5"/>
    <w:rsid w:val="00AF669A"/>
    <w:rsid w:val="00AF7814"/>
    <w:rsid w:val="00B03A13"/>
    <w:rsid w:val="00B048C1"/>
    <w:rsid w:val="00B0580C"/>
    <w:rsid w:val="00B059CF"/>
    <w:rsid w:val="00B071F9"/>
    <w:rsid w:val="00B07552"/>
    <w:rsid w:val="00B102AA"/>
    <w:rsid w:val="00B11094"/>
    <w:rsid w:val="00B1398C"/>
    <w:rsid w:val="00B13F97"/>
    <w:rsid w:val="00B13FC0"/>
    <w:rsid w:val="00B17F12"/>
    <w:rsid w:val="00B20AE6"/>
    <w:rsid w:val="00B2277B"/>
    <w:rsid w:val="00B2401A"/>
    <w:rsid w:val="00B24437"/>
    <w:rsid w:val="00B25525"/>
    <w:rsid w:val="00B25684"/>
    <w:rsid w:val="00B313C3"/>
    <w:rsid w:val="00B34536"/>
    <w:rsid w:val="00B356E8"/>
    <w:rsid w:val="00B409E8"/>
    <w:rsid w:val="00B44EB2"/>
    <w:rsid w:val="00B45DFF"/>
    <w:rsid w:val="00B51131"/>
    <w:rsid w:val="00B53615"/>
    <w:rsid w:val="00B55991"/>
    <w:rsid w:val="00B56962"/>
    <w:rsid w:val="00B56FED"/>
    <w:rsid w:val="00B575BC"/>
    <w:rsid w:val="00B57C5E"/>
    <w:rsid w:val="00B60DE9"/>
    <w:rsid w:val="00B65B67"/>
    <w:rsid w:val="00B666B3"/>
    <w:rsid w:val="00B70849"/>
    <w:rsid w:val="00B70FDB"/>
    <w:rsid w:val="00B80E63"/>
    <w:rsid w:val="00B8421E"/>
    <w:rsid w:val="00B85C0F"/>
    <w:rsid w:val="00B85D19"/>
    <w:rsid w:val="00B87363"/>
    <w:rsid w:val="00B87381"/>
    <w:rsid w:val="00B92134"/>
    <w:rsid w:val="00B95AFE"/>
    <w:rsid w:val="00B96DCA"/>
    <w:rsid w:val="00BA0699"/>
    <w:rsid w:val="00BA2AF0"/>
    <w:rsid w:val="00BA41BB"/>
    <w:rsid w:val="00BA4586"/>
    <w:rsid w:val="00BA5954"/>
    <w:rsid w:val="00BB28C7"/>
    <w:rsid w:val="00BB4579"/>
    <w:rsid w:val="00BC1A5A"/>
    <w:rsid w:val="00BC282A"/>
    <w:rsid w:val="00BE4A4B"/>
    <w:rsid w:val="00BE6054"/>
    <w:rsid w:val="00BE6E05"/>
    <w:rsid w:val="00BE7370"/>
    <w:rsid w:val="00BE74B3"/>
    <w:rsid w:val="00BF22D4"/>
    <w:rsid w:val="00BF24BC"/>
    <w:rsid w:val="00BF26D3"/>
    <w:rsid w:val="00BF439A"/>
    <w:rsid w:val="00BF55A2"/>
    <w:rsid w:val="00C02D74"/>
    <w:rsid w:val="00C05591"/>
    <w:rsid w:val="00C07411"/>
    <w:rsid w:val="00C07642"/>
    <w:rsid w:val="00C14266"/>
    <w:rsid w:val="00C16398"/>
    <w:rsid w:val="00C17C18"/>
    <w:rsid w:val="00C2086E"/>
    <w:rsid w:val="00C22C3C"/>
    <w:rsid w:val="00C34450"/>
    <w:rsid w:val="00C42983"/>
    <w:rsid w:val="00C43156"/>
    <w:rsid w:val="00C43C4B"/>
    <w:rsid w:val="00C45D07"/>
    <w:rsid w:val="00C46D3D"/>
    <w:rsid w:val="00C510A8"/>
    <w:rsid w:val="00C51CDC"/>
    <w:rsid w:val="00C52275"/>
    <w:rsid w:val="00C539F7"/>
    <w:rsid w:val="00C53A85"/>
    <w:rsid w:val="00C54056"/>
    <w:rsid w:val="00C56588"/>
    <w:rsid w:val="00C57CEF"/>
    <w:rsid w:val="00C60A5C"/>
    <w:rsid w:val="00C6154C"/>
    <w:rsid w:val="00C65E3A"/>
    <w:rsid w:val="00C65F9F"/>
    <w:rsid w:val="00C67002"/>
    <w:rsid w:val="00C70FCC"/>
    <w:rsid w:val="00C7147F"/>
    <w:rsid w:val="00C71984"/>
    <w:rsid w:val="00C724CC"/>
    <w:rsid w:val="00C73064"/>
    <w:rsid w:val="00C734C8"/>
    <w:rsid w:val="00C74683"/>
    <w:rsid w:val="00C74A08"/>
    <w:rsid w:val="00C74C92"/>
    <w:rsid w:val="00C752AD"/>
    <w:rsid w:val="00C75A6D"/>
    <w:rsid w:val="00C7679D"/>
    <w:rsid w:val="00C777FB"/>
    <w:rsid w:val="00C816B4"/>
    <w:rsid w:val="00C8177B"/>
    <w:rsid w:val="00C8256B"/>
    <w:rsid w:val="00C83C14"/>
    <w:rsid w:val="00C85876"/>
    <w:rsid w:val="00C85A87"/>
    <w:rsid w:val="00C91FE6"/>
    <w:rsid w:val="00C92232"/>
    <w:rsid w:val="00C928CD"/>
    <w:rsid w:val="00C94B3A"/>
    <w:rsid w:val="00C962F6"/>
    <w:rsid w:val="00C9638C"/>
    <w:rsid w:val="00CA1A19"/>
    <w:rsid w:val="00CA1A6D"/>
    <w:rsid w:val="00CA1D5D"/>
    <w:rsid w:val="00CA326C"/>
    <w:rsid w:val="00CA3BEE"/>
    <w:rsid w:val="00CA641A"/>
    <w:rsid w:val="00CB0067"/>
    <w:rsid w:val="00CB11DB"/>
    <w:rsid w:val="00CB1B61"/>
    <w:rsid w:val="00CB22ED"/>
    <w:rsid w:val="00CB2F79"/>
    <w:rsid w:val="00CB4939"/>
    <w:rsid w:val="00CB5101"/>
    <w:rsid w:val="00CC22E7"/>
    <w:rsid w:val="00CC44D9"/>
    <w:rsid w:val="00CC4658"/>
    <w:rsid w:val="00CC5F38"/>
    <w:rsid w:val="00CD0234"/>
    <w:rsid w:val="00CD2327"/>
    <w:rsid w:val="00CD2895"/>
    <w:rsid w:val="00CD564F"/>
    <w:rsid w:val="00CD6D18"/>
    <w:rsid w:val="00CD7E82"/>
    <w:rsid w:val="00CE01D6"/>
    <w:rsid w:val="00CE11AF"/>
    <w:rsid w:val="00CE18D3"/>
    <w:rsid w:val="00CE2AAC"/>
    <w:rsid w:val="00CE55E1"/>
    <w:rsid w:val="00CE5C1E"/>
    <w:rsid w:val="00CE5FEA"/>
    <w:rsid w:val="00CF1EDF"/>
    <w:rsid w:val="00CF3BF2"/>
    <w:rsid w:val="00CF629D"/>
    <w:rsid w:val="00CF6C12"/>
    <w:rsid w:val="00D02E26"/>
    <w:rsid w:val="00D11458"/>
    <w:rsid w:val="00D11670"/>
    <w:rsid w:val="00D15D9D"/>
    <w:rsid w:val="00D16541"/>
    <w:rsid w:val="00D17569"/>
    <w:rsid w:val="00D215CA"/>
    <w:rsid w:val="00D2268A"/>
    <w:rsid w:val="00D229A5"/>
    <w:rsid w:val="00D239E1"/>
    <w:rsid w:val="00D308D3"/>
    <w:rsid w:val="00D30929"/>
    <w:rsid w:val="00D32C1E"/>
    <w:rsid w:val="00D37365"/>
    <w:rsid w:val="00D37C14"/>
    <w:rsid w:val="00D404DF"/>
    <w:rsid w:val="00D412DF"/>
    <w:rsid w:val="00D42432"/>
    <w:rsid w:val="00D47B73"/>
    <w:rsid w:val="00D507A4"/>
    <w:rsid w:val="00D509C3"/>
    <w:rsid w:val="00D521A3"/>
    <w:rsid w:val="00D53B1F"/>
    <w:rsid w:val="00D5400A"/>
    <w:rsid w:val="00D54070"/>
    <w:rsid w:val="00D540D9"/>
    <w:rsid w:val="00D5412F"/>
    <w:rsid w:val="00D60230"/>
    <w:rsid w:val="00D647F0"/>
    <w:rsid w:val="00D72D68"/>
    <w:rsid w:val="00D7380C"/>
    <w:rsid w:val="00D80851"/>
    <w:rsid w:val="00D856DD"/>
    <w:rsid w:val="00D8674A"/>
    <w:rsid w:val="00D8750C"/>
    <w:rsid w:val="00D92160"/>
    <w:rsid w:val="00D9238E"/>
    <w:rsid w:val="00D930EA"/>
    <w:rsid w:val="00DA0821"/>
    <w:rsid w:val="00DA140B"/>
    <w:rsid w:val="00DA33C5"/>
    <w:rsid w:val="00DA4DF9"/>
    <w:rsid w:val="00DA55F5"/>
    <w:rsid w:val="00DA6DB1"/>
    <w:rsid w:val="00DB015F"/>
    <w:rsid w:val="00DB0696"/>
    <w:rsid w:val="00DB22C7"/>
    <w:rsid w:val="00DB2BD8"/>
    <w:rsid w:val="00DB454E"/>
    <w:rsid w:val="00DC13C2"/>
    <w:rsid w:val="00DC270C"/>
    <w:rsid w:val="00DC3C59"/>
    <w:rsid w:val="00DC41C4"/>
    <w:rsid w:val="00DC462B"/>
    <w:rsid w:val="00DC5E0E"/>
    <w:rsid w:val="00DC63E7"/>
    <w:rsid w:val="00DC761D"/>
    <w:rsid w:val="00DD1FD3"/>
    <w:rsid w:val="00DE0237"/>
    <w:rsid w:val="00DE0B4B"/>
    <w:rsid w:val="00DE2339"/>
    <w:rsid w:val="00DE24C6"/>
    <w:rsid w:val="00DE3036"/>
    <w:rsid w:val="00DE30CE"/>
    <w:rsid w:val="00DE5FBF"/>
    <w:rsid w:val="00DE62D8"/>
    <w:rsid w:val="00DE6C5A"/>
    <w:rsid w:val="00DE7C26"/>
    <w:rsid w:val="00DE7DE1"/>
    <w:rsid w:val="00DF2C7D"/>
    <w:rsid w:val="00DF3216"/>
    <w:rsid w:val="00DF3AAC"/>
    <w:rsid w:val="00DF5DA7"/>
    <w:rsid w:val="00DF66D3"/>
    <w:rsid w:val="00DF7575"/>
    <w:rsid w:val="00DF7BC4"/>
    <w:rsid w:val="00E00A75"/>
    <w:rsid w:val="00E00ED5"/>
    <w:rsid w:val="00E02789"/>
    <w:rsid w:val="00E04629"/>
    <w:rsid w:val="00E05173"/>
    <w:rsid w:val="00E05324"/>
    <w:rsid w:val="00E10A44"/>
    <w:rsid w:val="00E129DA"/>
    <w:rsid w:val="00E15694"/>
    <w:rsid w:val="00E15BB4"/>
    <w:rsid w:val="00E2019B"/>
    <w:rsid w:val="00E2039D"/>
    <w:rsid w:val="00E20744"/>
    <w:rsid w:val="00E21776"/>
    <w:rsid w:val="00E258F4"/>
    <w:rsid w:val="00E267AC"/>
    <w:rsid w:val="00E27AF1"/>
    <w:rsid w:val="00E30D14"/>
    <w:rsid w:val="00E312C3"/>
    <w:rsid w:val="00E31BC2"/>
    <w:rsid w:val="00E34A3D"/>
    <w:rsid w:val="00E377B6"/>
    <w:rsid w:val="00E37BC8"/>
    <w:rsid w:val="00E37C35"/>
    <w:rsid w:val="00E40CA9"/>
    <w:rsid w:val="00E42173"/>
    <w:rsid w:val="00E45BE8"/>
    <w:rsid w:val="00E473A1"/>
    <w:rsid w:val="00E514A4"/>
    <w:rsid w:val="00E54F35"/>
    <w:rsid w:val="00E55231"/>
    <w:rsid w:val="00E55DC9"/>
    <w:rsid w:val="00E56100"/>
    <w:rsid w:val="00E57A22"/>
    <w:rsid w:val="00E61661"/>
    <w:rsid w:val="00E63AE9"/>
    <w:rsid w:val="00E662F4"/>
    <w:rsid w:val="00E66B30"/>
    <w:rsid w:val="00E70524"/>
    <w:rsid w:val="00E70861"/>
    <w:rsid w:val="00E7118F"/>
    <w:rsid w:val="00E7121F"/>
    <w:rsid w:val="00E719F3"/>
    <w:rsid w:val="00E731E1"/>
    <w:rsid w:val="00E73A8C"/>
    <w:rsid w:val="00E74117"/>
    <w:rsid w:val="00E74855"/>
    <w:rsid w:val="00E76914"/>
    <w:rsid w:val="00E81C0D"/>
    <w:rsid w:val="00E832B9"/>
    <w:rsid w:val="00E83874"/>
    <w:rsid w:val="00E84B7E"/>
    <w:rsid w:val="00E85E10"/>
    <w:rsid w:val="00E87514"/>
    <w:rsid w:val="00E91FE0"/>
    <w:rsid w:val="00E9564B"/>
    <w:rsid w:val="00E974E9"/>
    <w:rsid w:val="00EA0B4D"/>
    <w:rsid w:val="00EA235D"/>
    <w:rsid w:val="00EA4160"/>
    <w:rsid w:val="00EA48D2"/>
    <w:rsid w:val="00EA7085"/>
    <w:rsid w:val="00EA750A"/>
    <w:rsid w:val="00EA7748"/>
    <w:rsid w:val="00EA7E35"/>
    <w:rsid w:val="00EB058D"/>
    <w:rsid w:val="00EB139C"/>
    <w:rsid w:val="00EB2A17"/>
    <w:rsid w:val="00EB2C80"/>
    <w:rsid w:val="00EB30A7"/>
    <w:rsid w:val="00EB3C43"/>
    <w:rsid w:val="00EB6699"/>
    <w:rsid w:val="00EB73D8"/>
    <w:rsid w:val="00ED066D"/>
    <w:rsid w:val="00ED1BC6"/>
    <w:rsid w:val="00ED2223"/>
    <w:rsid w:val="00ED5CBD"/>
    <w:rsid w:val="00EE1EA6"/>
    <w:rsid w:val="00EE2A5C"/>
    <w:rsid w:val="00EE2FEC"/>
    <w:rsid w:val="00EE372B"/>
    <w:rsid w:val="00EE5A37"/>
    <w:rsid w:val="00EE6D6E"/>
    <w:rsid w:val="00EF0FAE"/>
    <w:rsid w:val="00EF358A"/>
    <w:rsid w:val="00EF3ACC"/>
    <w:rsid w:val="00EF4D2F"/>
    <w:rsid w:val="00EF6FDB"/>
    <w:rsid w:val="00F030C1"/>
    <w:rsid w:val="00F036E9"/>
    <w:rsid w:val="00F04267"/>
    <w:rsid w:val="00F06EB9"/>
    <w:rsid w:val="00F0743E"/>
    <w:rsid w:val="00F11781"/>
    <w:rsid w:val="00F13E36"/>
    <w:rsid w:val="00F16975"/>
    <w:rsid w:val="00F174AB"/>
    <w:rsid w:val="00F17733"/>
    <w:rsid w:val="00F17C58"/>
    <w:rsid w:val="00F25F9A"/>
    <w:rsid w:val="00F27FBB"/>
    <w:rsid w:val="00F32B47"/>
    <w:rsid w:val="00F35898"/>
    <w:rsid w:val="00F3629C"/>
    <w:rsid w:val="00F37574"/>
    <w:rsid w:val="00F37831"/>
    <w:rsid w:val="00F41B20"/>
    <w:rsid w:val="00F423C0"/>
    <w:rsid w:val="00F45313"/>
    <w:rsid w:val="00F46A04"/>
    <w:rsid w:val="00F47F9F"/>
    <w:rsid w:val="00F52D55"/>
    <w:rsid w:val="00F53EC4"/>
    <w:rsid w:val="00F54435"/>
    <w:rsid w:val="00F5494B"/>
    <w:rsid w:val="00F55AE9"/>
    <w:rsid w:val="00F5702E"/>
    <w:rsid w:val="00F57C8F"/>
    <w:rsid w:val="00F6197B"/>
    <w:rsid w:val="00F626E5"/>
    <w:rsid w:val="00F66BE3"/>
    <w:rsid w:val="00F70C0E"/>
    <w:rsid w:val="00F71287"/>
    <w:rsid w:val="00F72DF2"/>
    <w:rsid w:val="00F7313A"/>
    <w:rsid w:val="00F742F8"/>
    <w:rsid w:val="00F75C49"/>
    <w:rsid w:val="00F81419"/>
    <w:rsid w:val="00F81FA3"/>
    <w:rsid w:val="00F856F6"/>
    <w:rsid w:val="00F86B01"/>
    <w:rsid w:val="00F9580A"/>
    <w:rsid w:val="00F96977"/>
    <w:rsid w:val="00FA6B5C"/>
    <w:rsid w:val="00FA7B8B"/>
    <w:rsid w:val="00FB04B6"/>
    <w:rsid w:val="00FC18FF"/>
    <w:rsid w:val="00FC278F"/>
    <w:rsid w:val="00FC63CA"/>
    <w:rsid w:val="00FD3D1C"/>
    <w:rsid w:val="00FD44B4"/>
    <w:rsid w:val="00FD5418"/>
    <w:rsid w:val="00FD65F3"/>
    <w:rsid w:val="00FE11CD"/>
    <w:rsid w:val="00FE34AF"/>
    <w:rsid w:val="00FE35AF"/>
    <w:rsid w:val="00FE3C40"/>
    <w:rsid w:val="00FE5BE2"/>
    <w:rsid w:val="00FE74CE"/>
    <w:rsid w:val="00FF0808"/>
    <w:rsid w:val="00FF30ED"/>
    <w:rsid w:val="00FF3149"/>
    <w:rsid w:val="00FF346B"/>
    <w:rsid w:val="00FF4B6E"/>
    <w:rsid w:val="00FF627A"/>
    <w:rsid w:val="00FF6C30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ff9ff"/>
    </o:shapedefaults>
    <o:shapelayout v:ext="edit">
      <o:idmap v:ext="edit" data="1"/>
    </o:shapelayout>
  </w:shapeDefaults>
  <w:decimalSymbol w:val="."/>
  <w:listSeparator w:val=","/>
  <w14:docId w14:val="7784A119"/>
  <w15:chartTrackingRefBased/>
  <w15:docId w15:val="{FCED0885-6390-4E53-B9C0-433EAE76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gu-IN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E34AF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1B2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1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9A77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7781"/>
  </w:style>
  <w:style w:type="paragraph" w:styleId="Footer">
    <w:name w:val="footer"/>
    <w:basedOn w:val="Normal"/>
    <w:link w:val="FooterChar"/>
    <w:uiPriority w:val="99"/>
    <w:unhideWhenUsed/>
    <w:rsid w:val="009A77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781"/>
  </w:style>
  <w:style w:type="paragraph" w:styleId="ListParagraph">
    <w:name w:val="List Paragraph"/>
    <w:basedOn w:val="Normal"/>
    <w:uiPriority w:val="34"/>
    <w:qFormat/>
    <w:rsid w:val="00556D2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DA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F5DA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A6D35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671B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B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B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B90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671B90"/>
    <w:rPr>
      <w:b/>
      <w:bCs/>
    </w:rPr>
  </w:style>
  <w:style w:type="paragraph" w:styleId="Revision">
    <w:name w:val="Revision"/>
    <w:hidden/>
    <w:uiPriority w:val="99"/>
    <w:semiHidden/>
    <w:rsid w:val="00671B90"/>
    <w:rPr>
      <w:sz w:val="22"/>
      <w:szCs w:val="22"/>
      <w:lang w:bidi="ar-SA"/>
    </w:rPr>
  </w:style>
  <w:style w:type="paragraph" w:customStyle="1" w:styleId="Default">
    <w:name w:val="Default"/>
    <w:rsid w:val="000E06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bidi="ar-SA"/>
    </w:rPr>
  </w:style>
  <w:style w:type="paragraph" w:styleId="NoSpacing">
    <w:name w:val="No Spacing"/>
    <w:uiPriority w:val="99"/>
    <w:qFormat/>
    <w:rsid w:val="005F23EA"/>
    <w:rPr>
      <w:sz w:val="22"/>
      <w:szCs w:val="22"/>
      <w:lang w:bidi="ar-SA"/>
    </w:rPr>
  </w:style>
  <w:style w:type="character" w:customStyle="1" w:styleId="Heading1Char">
    <w:name w:val="Heading 1 Char"/>
    <w:link w:val="Heading1"/>
    <w:uiPriority w:val="9"/>
    <w:rsid w:val="00F41B20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LightShading-Accent1">
    <w:name w:val="Light Shading Accent 1"/>
    <w:basedOn w:val="TableNormal"/>
    <w:uiPriority w:val="60"/>
    <w:rsid w:val="00FE34A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">
    <w:name w:val="Light Shading"/>
    <w:basedOn w:val="TableNormal"/>
    <w:uiPriority w:val="60"/>
    <w:rsid w:val="00FE34A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abletext">
    <w:name w:val="table text"/>
    <w:aliases w:val="tt"/>
    <w:basedOn w:val="Normal"/>
    <w:qFormat/>
    <w:rsid w:val="00331B7D"/>
    <w:pPr>
      <w:spacing w:before="60" w:after="60" w:line="240" w:lineRule="auto"/>
    </w:pPr>
    <w:rPr>
      <w:rFonts w:ascii="Arial" w:eastAsia="Times New Roman" w:hAnsi="Arial"/>
      <w:sz w:val="20"/>
      <w:szCs w:val="24"/>
    </w:rPr>
  </w:style>
  <w:style w:type="numbering" w:customStyle="1" w:styleId="SegalTableBullets">
    <w:name w:val="Segal Table Bullets"/>
    <w:rsid w:val="00E37BC8"/>
    <w:pPr>
      <w:numPr>
        <w:numId w:val="47"/>
      </w:numPr>
    </w:pPr>
  </w:style>
  <w:style w:type="paragraph" w:customStyle="1" w:styleId="TableBullet">
    <w:name w:val="Table Bullet"/>
    <w:aliases w:val="tb1"/>
    <w:basedOn w:val="Normal"/>
    <w:qFormat/>
    <w:rsid w:val="00E37BC8"/>
    <w:pPr>
      <w:numPr>
        <w:numId w:val="45"/>
      </w:numPr>
      <w:spacing w:before="60" w:after="60" w:line="240" w:lineRule="auto"/>
    </w:pPr>
    <w:rPr>
      <w:rFonts w:ascii="Arial" w:eastAsia="Times New Roman" w:hAnsi="Arial"/>
      <w:sz w:val="20"/>
      <w:szCs w:val="24"/>
    </w:rPr>
  </w:style>
  <w:style w:type="paragraph" w:customStyle="1" w:styleId="TableBullet2">
    <w:name w:val="Table Bullet 2"/>
    <w:aliases w:val="tb2"/>
    <w:basedOn w:val="TableBullet"/>
    <w:qFormat/>
    <w:rsid w:val="00E37BC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E37BC8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hyperlink" Target="https://www.healthcare.gov/sbc-glossary/" TargetMode="External"/><Relationship Id="rId47" Type="http://schemas.openxmlformats.org/officeDocument/2006/relationships/fontTable" Target="fontTable.xml"/><Relationship Id="rId48" Type="http://schemas.openxmlformats.org/officeDocument/2006/relationships/theme" Target="theme/theme1.xml"/><Relationship Id="rId20" Type="http://schemas.openxmlformats.org/officeDocument/2006/relationships/header" Target="header2.xml"/><Relationship Id="rId21" Type="http://schemas.openxmlformats.org/officeDocument/2006/relationships/footer" Target="footer1.xml"/><Relationship Id="rId22" Type="http://schemas.openxmlformats.org/officeDocument/2006/relationships/footer" Target="footer2.xml"/><Relationship Id="rId23" Type="http://schemas.openxmlformats.org/officeDocument/2006/relationships/header" Target="header3.xml"/><Relationship Id="rId24" Type="http://schemas.openxmlformats.org/officeDocument/2006/relationships/footer" Target="footer3.xml"/><Relationship Id="rId25" Type="http://schemas.openxmlformats.org/officeDocument/2006/relationships/header" Target="header4.xml"/><Relationship Id="rId26" Type="http://schemas.openxmlformats.org/officeDocument/2006/relationships/footer" Target="footer4.xml"/><Relationship Id="rId27" Type="http://schemas.openxmlformats.org/officeDocument/2006/relationships/hyperlink" Target="https://www.healthcare.gov/sbc-glossary/" TargetMode="External"/><Relationship Id="rId28" Type="http://schemas.openxmlformats.org/officeDocument/2006/relationships/hyperlink" Target="https://www.healthcare.gov/sbc-glossary/" TargetMode="External"/><Relationship Id="rId29" Type="http://schemas.openxmlformats.org/officeDocument/2006/relationships/hyperlink" Target="https://www.healthcare.gov/sbc-glossary/" TargetMode="Externa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30" Type="http://schemas.openxmlformats.org/officeDocument/2006/relationships/hyperlink" Target="https://www.healthcare.gov/sbc-glossary/" TargetMode="External"/><Relationship Id="rId31" Type="http://schemas.openxmlformats.org/officeDocument/2006/relationships/hyperlink" Target="https://www.healthcare.gov/sbc-glossary/" TargetMode="External"/><Relationship Id="rId32" Type="http://schemas.openxmlformats.org/officeDocument/2006/relationships/hyperlink" Target="https://www.healthcare.gov/sbc-glossary/" TargetMode="External"/><Relationship Id="rId9" Type="http://schemas.openxmlformats.org/officeDocument/2006/relationships/footnotes" Target="footnotes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33" Type="http://schemas.openxmlformats.org/officeDocument/2006/relationships/hyperlink" Target="https://www.healthcare.gov/sbc-glossary/" TargetMode="External"/><Relationship Id="rId34" Type="http://schemas.openxmlformats.org/officeDocument/2006/relationships/hyperlink" Target="https://www.healthcare.gov/sbc-glossary/" TargetMode="External"/><Relationship Id="rId35" Type="http://schemas.openxmlformats.org/officeDocument/2006/relationships/hyperlink" Target="https://www.healthcare.gov/sbc-glossary/" TargetMode="External"/><Relationship Id="rId38" Type="http://schemas.openxmlformats.org/officeDocument/2006/relationships/hyperlink" Target="https://www.healthcare.gov/sbc-glossary/" TargetMode="External"/><Relationship Id="rId10" Type="http://schemas.openxmlformats.org/officeDocument/2006/relationships/endnotes" Target="endnotes.xml"/><Relationship Id="rId11" Type="http://schemas.openxmlformats.org/officeDocument/2006/relationships/image" Target="media/image2.png"/><Relationship Id="rId12" Type="http://schemas.openxmlformats.org/officeDocument/2006/relationships/hyperlink" Target="http://www.dol.gov/ebsa/healthreform.com" TargetMode="External"/><Relationship Id="rId13" Type="http://schemas.openxmlformats.org/officeDocument/2006/relationships/hyperlink" Target="https://www.healthcare.gov/coverage/preventive-care-benefits/" TargetMode="External"/><Relationship Id="rId14" Type="http://schemas.openxmlformats.org/officeDocument/2006/relationships/hyperlink" Target="http://www.anthem.com" TargetMode="External"/><Relationship Id="rId15" Type="http://schemas.openxmlformats.org/officeDocument/2006/relationships/image" Target="media/image3.jpeg"/><Relationship Id="rId16" Type="http://schemas.openxmlformats.org/officeDocument/2006/relationships/hyperlink" Target="http://www.express-scripts.com" TargetMode="External"/><Relationship Id="rId17" Type="http://schemas.openxmlformats.org/officeDocument/2006/relationships/hyperlink" Target="file:///C:\NRPortbl\EAST\JLH\www.dol.gov\ebsa\healthreform" TargetMode="External"/><Relationship Id="rId18" Type="http://schemas.openxmlformats.org/officeDocument/2006/relationships/hyperlink" Target="file:///C:\NRPortbl\EAST\JLH\www.dol.gov\ebsa\healthreform" TargetMode="External"/><Relationship Id="rId19" Type="http://schemas.openxmlformats.org/officeDocument/2006/relationships/header" Target="header1.xml"/><Relationship Id="rId39" Type="http://schemas.openxmlformats.org/officeDocument/2006/relationships/hyperlink" Target="https://www.healthcare.gov/sbc-glossary/" TargetMode="External"/><Relationship Id="rId40" Type="http://schemas.openxmlformats.org/officeDocument/2006/relationships/hyperlink" Target="https://www.healthcare.gov/sbc-glossary/" TargetMode="External"/><Relationship Id="rId41" Type="http://schemas.openxmlformats.org/officeDocument/2006/relationships/hyperlink" Target="https://www.healthcare.gov/sbc-glossary/" TargetMode="External"/><Relationship Id="rId42" Type="http://schemas.openxmlformats.org/officeDocument/2006/relationships/hyperlink" Target="https://www.healthcare.gov/sbc-glossary/" TargetMode="External"/><Relationship Id="rId43" Type="http://schemas.openxmlformats.org/officeDocument/2006/relationships/hyperlink" Target="https://www.healthcare.gov/sbc-glossary/" TargetMode="External"/><Relationship Id="rId44" Type="http://schemas.openxmlformats.org/officeDocument/2006/relationships/hyperlink" Target="https://www.healthcare.gov/sbc-glossary/" TargetMode="External"/><Relationship Id="rId45" Type="http://schemas.openxmlformats.org/officeDocument/2006/relationships/hyperlink" Target="https://www.healthcare.gov/sbc-glossary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althcare.gov/sbc-glossary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6DA91A27D4548870155384776AE05" ma:contentTypeVersion="0" ma:contentTypeDescription="Create a new document." ma:contentTypeScope="" ma:versionID="2bef10e1d83226b7ad054c30d8b58b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0F958-8DD9-4AB0-BF8E-06514A6C76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E83DBA-80DB-4641-8B50-C4AE36746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F1296D-BEF9-45F2-B395-BDD5947754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B0D2B4-88F8-D248-AD76-A83FF1E4F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2337</Words>
  <Characters>13327</Characters>
  <Application>Microsoft Macintosh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EBSA</Company>
  <LinksUpToDate>false</LinksUpToDate>
  <CharactersWithSpaces>15633</CharactersWithSpaces>
  <SharedDoc>false</SharedDoc>
  <HLinks>
    <vt:vector size="84" baseType="variant">
      <vt:variant>
        <vt:i4>2359355</vt:i4>
      </vt:variant>
      <vt:variant>
        <vt:i4>9</vt:i4>
      </vt:variant>
      <vt:variant>
        <vt:i4>0</vt:i4>
      </vt:variant>
      <vt:variant>
        <vt:i4>5</vt:i4>
      </vt:variant>
      <vt:variant>
        <vt:lpwstr>http://www.express-scripts.com/</vt:lpwstr>
      </vt:variant>
      <vt:variant>
        <vt:lpwstr/>
      </vt:variant>
      <vt:variant>
        <vt:i4>3473461</vt:i4>
      </vt:variant>
      <vt:variant>
        <vt:i4>6</vt:i4>
      </vt:variant>
      <vt:variant>
        <vt:i4>0</vt:i4>
      </vt:variant>
      <vt:variant>
        <vt:i4>5</vt:i4>
      </vt:variant>
      <vt:variant>
        <vt:lpwstr>http://www.anthem.com/</vt:lpwstr>
      </vt:variant>
      <vt:variant>
        <vt:lpwstr/>
      </vt:variant>
      <vt:variant>
        <vt:i4>5439497</vt:i4>
      </vt:variant>
      <vt:variant>
        <vt:i4>3</vt:i4>
      </vt:variant>
      <vt:variant>
        <vt:i4>0</vt:i4>
      </vt:variant>
      <vt:variant>
        <vt:i4>5</vt:i4>
      </vt:variant>
      <vt:variant>
        <vt:lpwstr>https://www.healthcare.gov/coverage/preventive-care-benefits/</vt:lpwstr>
      </vt:variant>
      <vt:variant>
        <vt:lpwstr/>
      </vt:variant>
      <vt:variant>
        <vt:i4>196616</vt:i4>
      </vt:variant>
      <vt:variant>
        <vt:i4>0</vt:i4>
      </vt:variant>
      <vt:variant>
        <vt:i4>0</vt:i4>
      </vt:variant>
      <vt:variant>
        <vt:i4>5</vt:i4>
      </vt:variant>
      <vt:variant>
        <vt:lpwstr>http://www.dol.gov/ebsa/healthreform.com</vt:lpwstr>
      </vt:variant>
      <vt:variant>
        <vt:lpwstr/>
      </vt:variant>
      <vt:variant>
        <vt:i4>524315</vt:i4>
      </vt:variant>
      <vt:variant>
        <vt:i4>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24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21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1245249</vt:i4>
      </vt:variant>
      <vt:variant>
        <vt:i4>18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excluded-services</vt:lpwstr>
      </vt:variant>
      <vt:variant>
        <vt:i4>8126575</vt:i4>
      </vt:variant>
      <vt:variant>
        <vt:i4>15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458757</vt:i4>
      </vt:variant>
      <vt:variant>
        <vt:i4>12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6881388</vt:i4>
      </vt:variant>
      <vt:variant>
        <vt:i4>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852035</vt:i4>
      </vt:variant>
      <vt:variant>
        <vt:i4>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cost-sharing</vt:lpwstr>
      </vt:variant>
      <vt:variant>
        <vt:i4>1572889</vt:i4>
      </vt:variant>
      <vt:variant>
        <vt:i4>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 Comments</dc:creator>
  <cp:keywords>5503729v6/01952.001</cp:keywords>
  <cp:lastModifiedBy>Microsoft Office User</cp:lastModifiedBy>
  <cp:revision>2</cp:revision>
  <cp:lastPrinted>2017-09-12T20:24:00Z</cp:lastPrinted>
  <dcterms:created xsi:type="dcterms:W3CDTF">2017-10-30T18:55:00Z</dcterms:created>
  <dcterms:modified xsi:type="dcterms:W3CDTF">2017-10-30T18:55:00Z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